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EEE" w:rsidRPr="006A3EEE" w:rsidRDefault="006A3EEE" w:rsidP="006A3EEE">
      <w:pPr>
        <w:tabs>
          <w:tab w:val="left" w:pos="9090"/>
        </w:tabs>
        <w:spacing w:after="0" w:line="240" w:lineRule="auto"/>
        <w:jc w:val="center"/>
        <w:rPr>
          <w:rFonts w:ascii="Verdana" w:eastAsia="Times New Roman" w:hAnsi="Verdana" w:cs="Times New Roman"/>
          <w:b/>
          <w:noProof/>
          <w:sz w:val="36"/>
          <w:szCs w:val="24"/>
          <w:lang w:eastAsia="es-ES"/>
        </w:rPr>
      </w:pPr>
      <w:r>
        <w:rPr>
          <w:rFonts w:ascii="Verdana" w:eastAsia="Times New Roman" w:hAnsi="Verdana" w:cs="Times New Roman"/>
          <w:b/>
          <w:noProof/>
          <w:sz w:val="36"/>
          <w:szCs w:val="24"/>
          <w:lang w:eastAsia="es-ES"/>
        </w:rPr>
        <w:t>Solicitud</w:t>
      </w:r>
    </w:p>
    <w:tbl>
      <w:tblPr>
        <w:tblW w:w="9855" w:type="dxa"/>
        <w:tblInd w:w="-497" w:type="dxa"/>
        <w:tblLayout w:type="fixed"/>
        <w:tblCellMar>
          <w:left w:w="70" w:type="dxa"/>
          <w:right w:w="70" w:type="dxa"/>
        </w:tblCellMar>
        <w:tblLook w:val="04A0" w:firstRow="1" w:lastRow="0" w:firstColumn="1" w:lastColumn="0" w:noHBand="0" w:noVBand="1"/>
      </w:tblPr>
      <w:tblGrid>
        <w:gridCol w:w="921"/>
        <w:gridCol w:w="142"/>
        <w:gridCol w:w="142"/>
        <w:gridCol w:w="992"/>
        <w:gridCol w:w="426"/>
        <w:gridCol w:w="1886"/>
        <w:gridCol w:w="146"/>
        <w:gridCol w:w="378"/>
        <w:gridCol w:w="218"/>
        <w:gridCol w:w="773"/>
        <w:gridCol w:w="142"/>
        <w:gridCol w:w="901"/>
        <w:gridCol w:w="15"/>
        <w:gridCol w:w="1069"/>
        <w:gridCol w:w="1686"/>
        <w:gridCol w:w="18"/>
      </w:tblGrid>
      <w:tr w:rsidR="006A3EEE" w:rsidRPr="006A3EEE" w:rsidTr="00B05B40">
        <w:tc>
          <w:tcPr>
            <w:tcW w:w="1063" w:type="dxa"/>
            <w:gridSpan w:val="2"/>
          </w:tcPr>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p>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r w:rsidRPr="006A3EEE">
              <w:rPr>
                <w:rFonts w:ascii="Century Gothic" w:eastAsia="Times New Roman" w:hAnsi="Century Gothic" w:cs="Arial"/>
                <w:noProof/>
                <w:sz w:val="24"/>
                <w:szCs w:val="24"/>
                <w:lang w:eastAsia="es-ES"/>
              </w:rPr>
              <w:t>Don</w:t>
            </w:r>
            <w:r w:rsidR="007E7959">
              <w:rPr>
                <w:rFonts w:ascii="Century Gothic" w:eastAsia="Times New Roman" w:hAnsi="Century Gothic" w:cs="Arial"/>
                <w:noProof/>
                <w:sz w:val="24"/>
                <w:szCs w:val="24"/>
                <w:lang w:eastAsia="es-ES"/>
              </w:rPr>
              <w:t>/Dª</w:t>
            </w:r>
          </w:p>
        </w:tc>
        <w:tc>
          <w:tcPr>
            <w:tcW w:w="6019" w:type="dxa"/>
            <w:gridSpan w:val="11"/>
          </w:tcPr>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p>
          <w:p w:rsidR="006A3EEE" w:rsidRPr="006A3EEE" w:rsidRDefault="006A3EEE" w:rsidP="007E7959">
            <w:pPr>
              <w:tabs>
                <w:tab w:val="left" w:pos="9090"/>
              </w:tabs>
              <w:spacing w:after="0" w:line="240" w:lineRule="auto"/>
              <w:rPr>
                <w:rFonts w:ascii="Century Gothic" w:eastAsia="Times New Roman" w:hAnsi="Century Gothic" w:cs="Arial"/>
                <w:noProof/>
                <w:sz w:val="24"/>
                <w:szCs w:val="24"/>
                <w:lang w:eastAsia="es-ES"/>
              </w:rPr>
            </w:pPr>
            <w:r w:rsidRPr="00A35C21">
              <w:rPr>
                <w:rFonts w:ascii="Century Gothic" w:eastAsia="Times New Roman" w:hAnsi="Century Gothic" w:cs="Arial"/>
                <w:noProof/>
                <w:sz w:val="24"/>
                <w:szCs w:val="24"/>
                <w:lang w:eastAsia="es-ES"/>
              </w:rPr>
              <w:t>………………………………………………………</w:t>
            </w:r>
            <w:r w:rsidR="007E7959">
              <w:rPr>
                <w:rFonts w:ascii="Century Gothic" w:eastAsia="Times New Roman" w:hAnsi="Century Gothic" w:cs="Arial"/>
                <w:noProof/>
                <w:sz w:val="24"/>
                <w:szCs w:val="24"/>
                <w:lang w:eastAsia="es-ES"/>
              </w:rPr>
              <w:t>……….</w:t>
            </w:r>
          </w:p>
        </w:tc>
        <w:tc>
          <w:tcPr>
            <w:tcW w:w="1069" w:type="dxa"/>
          </w:tcPr>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p>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r w:rsidRPr="006A3EEE">
              <w:rPr>
                <w:rFonts w:ascii="Century Gothic" w:eastAsia="Times New Roman" w:hAnsi="Century Gothic" w:cs="Arial"/>
                <w:noProof/>
                <w:sz w:val="24"/>
                <w:szCs w:val="24"/>
                <w:lang w:eastAsia="es-ES"/>
              </w:rPr>
              <w:t>DNI/NIF</w:t>
            </w:r>
          </w:p>
        </w:tc>
        <w:tc>
          <w:tcPr>
            <w:tcW w:w="1704" w:type="dxa"/>
            <w:gridSpan w:val="2"/>
          </w:tcPr>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p>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r w:rsidRPr="00A35C21">
              <w:rPr>
                <w:rFonts w:ascii="Century Gothic" w:eastAsia="Times New Roman" w:hAnsi="Century Gothic" w:cs="Arial"/>
                <w:noProof/>
                <w:sz w:val="24"/>
                <w:szCs w:val="24"/>
                <w:lang w:eastAsia="es-ES"/>
              </w:rPr>
              <w:t>……………..</w:t>
            </w:r>
          </w:p>
        </w:tc>
      </w:tr>
      <w:tr w:rsidR="00A35C21" w:rsidRPr="006A3EEE" w:rsidTr="00B05B40">
        <w:tc>
          <w:tcPr>
            <w:tcW w:w="5251" w:type="dxa"/>
            <w:gridSpan w:val="9"/>
          </w:tcPr>
          <w:p w:rsidR="00A35C21" w:rsidRPr="006A3EEE" w:rsidRDefault="00A35C21" w:rsidP="006A3EEE">
            <w:pPr>
              <w:tabs>
                <w:tab w:val="left" w:pos="9090"/>
              </w:tabs>
              <w:spacing w:after="0" w:line="240" w:lineRule="auto"/>
              <w:rPr>
                <w:rFonts w:ascii="Century Gothic" w:eastAsia="Times New Roman" w:hAnsi="Century Gothic" w:cs="Arial"/>
                <w:noProof/>
                <w:sz w:val="24"/>
                <w:szCs w:val="24"/>
                <w:lang w:eastAsia="es-ES"/>
              </w:rPr>
            </w:pPr>
          </w:p>
          <w:p w:rsidR="00A35C21" w:rsidRPr="006A3EEE" w:rsidRDefault="00A35C21" w:rsidP="007E7959">
            <w:pPr>
              <w:tabs>
                <w:tab w:val="left" w:pos="9090"/>
              </w:tabs>
              <w:spacing w:after="0" w:line="240" w:lineRule="auto"/>
              <w:rPr>
                <w:rFonts w:ascii="Century Gothic" w:eastAsia="Times New Roman" w:hAnsi="Century Gothic" w:cs="Arial"/>
                <w:noProof/>
                <w:sz w:val="24"/>
                <w:szCs w:val="24"/>
                <w:lang w:eastAsia="es-ES"/>
              </w:rPr>
            </w:pPr>
            <w:r w:rsidRPr="006A3EEE">
              <w:rPr>
                <w:rFonts w:ascii="Century Gothic" w:eastAsia="Times New Roman" w:hAnsi="Century Gothic" w:cs="Arial"/>
                <w:noProof/>
                <w:sz w:val="24"/>
                <w:szCs w:val="24"/>
                <w:lang w:eastAsia="es-ES"/>
              </w:rPr>
              <w:t xml:space="preserve">Con domicilio en </w:t>
            </w:r>
            <w:r w:rsidRPr="00A35C21">
              <w:rPr>
                <w:rFonts w:ascii="Century Gothic" w:eastAsia="Times New Roman" w:hAnsi="Century Gothic" w:cs="Arial"/>
                <w:noProof/>
                <w:sz w:val="24"/>
                <w:szCs w:val="24"/>
                <w:lang w:eastAsia="es-ES"/>
              </w:rPr>
              <w:t>………………</w:t>
            </w:r>
            <w:r w:rsidR="007E7959">
              <w:rPr>
                <w:rFonts w:ascii="Century Gothic" w:eastAsia="Times New Roman" w:hAnsi="Century Gothic" w:cs="Arial"/>
                <w:noProof/>
                <w:sz w:val="24"/>
                <w:szCs w:val="24"/>
                <w:lang w:eastAsia="es-ES"/>
              </w:rPr>
              <w:t>…………….</w:t>
            </w:r>
          </w:p>
        </w:tc>
        <w:tc>
          <w:tcPr>
            <w:tcW w:w="915" w:type="dxa"/>
            <w:gridSpan w:val="2"/>
          </w:tcPr>
          <w:p w:rsidR="00A35C21" w:rsidRPr="006A3EEE" w:rsidRDefault="00A35C21" w:rsidP="006A3EEE">
            <w:pPr>
              <w:tabs>
                <w:tab w:val="left" w:pos="9090"/>
              </w:tabs>
              <w:spacing w:after="0" w:line="240" w:lineRule="auto"/>
              <w:rPr>
                <w:rFonts w:ascii="Century Gothic" w:eastAsia="Times New Roman" w:hAnsi="Century Gothic" w:cs="Arial"/>
                <w:noProof/>
                <w:sz w:val="24"/>
                <w:szCs w:val="24"/>
                <w:lang w:eastAsia="es-ES"/>
              </w:rPr>
            </w:pPr>
          </w:p>
          <w:p w:rsidR="00A35C21" w:rsidRPr="006A3EEE" w:rsidRDefault="00A35C21" w:rsidP="006A3EEE">
            <w:pPr>
              <w:tabs>
                <w:tab w:val="left" w:pos="9090"/>
              </w:tabs>
              <w:spacing w:after="0" w:line="240" w:lineRule="auto"/>
              <w:rPr>
                <w:rFonts w:ascii="Century Gothic" w:eastAsia="Times New Roman" w:hAnsi="Century Gothic" w:cs="Arial"/>
                <w:noProof/>
                <w:sz w:val="24"/>
                <w:szCs w:val="24"/>
                <w:lang w:eastAsia="es-ES"/>
              </w:rPr>
            </w:pPr>
            <w:r w:rsidRPr="006A3EEE">
              <w:rPr>
                <w:rFonts w:ascii="Century Gothic" w:eastAsia="Times New Roman" w:hAnsi="Century Gothic" w:cs="Arial"/>
                <w:noProof/>
                <w:sz w:val="24"/>
                <w:szCs w:val="24"/>
                <w:lang w:eastAsia="es-ES"/>
              </w:rPr>
              <w:t>Calle</w:t>
            </w:r>
          </w:p>
        </w:tc>
        <w:tc>
          <w:tcPr>
            <w:tcW w:w="3689" w:type="dxa"/>
            <w:gridSpan w:val="5"/>
          </w:tcPr>
          <w:p w:rsidR="00A35C21" w:rsidRPr="006A3EEE" w:rsidRDefault="00A35C21" w:rsidP="006A3EEE">
            <w:pPr>
              <w:tabs>
                <w:tab w:val="left" w:pos="9090"/>
              </w:tabs>
              <w:spacing w:after="0" w:line="240" w:lineRule="auto"/>
              <w:rPr>
                <w:rFonts w:ascii="Century Gothic" w:eastAsia="Times New Roman" w:hAnsi="Century Gothic" w:cs="Arial"/>
                <w:noProof/>
                <w:sz w:val="24"/>
                <w:szCs w:val="24"/>
                <w:lang w:eastAsia="es-ES"/>
              </w:rPr>
            </w:pPr>
          </w:p>
          <w:p w:rsidR="00A35C21" w:rsidRPr="006A3EEE" w:rsidRDefault="00A35C21" w:rsidP="00A35C21">
            <w:pPr>
              <w:tabs>
                <w:tab w:val="left" w:pos="9090"/>
              </w:tabs>
              <w:spacing w:after="0" w:line="240" w:lineRule="auto"/>
              <w:rPr>
                <w:rFonts w:ascii="Century Gothic" w:eastAsia="Times New Roman" w:hAnsi="Century Gothic" w:cs="Arial"/>
                <w:noProof/>
                <w:sz w:val="24"/>
                <w:szCs w:val="24"/>
                <w:lang w:eastAsia="es-ES"/>
              </w:rPr>
            </w:pPr>
            <w:r w:rsidRPr="00A35C21">
              <w:rPr>
                <w:rFonts w:ascii="Century Gothic" w:eastAsia="Times New Roman" w:hAnsi="Century Gothic" w:cs="Arial"/>
                <w:noProof/>
                <w:sz w:val="24"/>
                <w:szCs w:val="24"/>
                <w:lang w:eastAsia="es-ES"/>
              </w:rPr>
              <w:t>……………………</w:t>
            </w:r>
            <w:r w:rsidR="006E5BF8">
              <w:rPr>
                <w:rFonts w:ascii="Century Gothic" w:eastAsia="Times New Roman" w:hAnsi="Century Gothic" w:cs="Arial"/>
                <w:noProof/>
                <w:sz w:val="24"/>
                <w:szCs w:val="24"/>
                <w:lang w:eastAsia="es-ES"/>
              </w:rPr>
              <w:t>…….</w:t>
            </w:r>
            <w:bookmarkStart w:id="0" w:name="_GoBack"/>
            <w:bookmarkEnd w:id="0"/>
            <w:r w:rsidRPr="00A35C21">
              <w:rPr>
                <w:rFonts w:ascii="Century Gothic" w:eastAsia="Times New Roman" w:hAnsi="Century Gothic" w:cs="Arial"/>
                <w:noProof/>
                <w:sz w:val="24"/>
                <w:szCs w:val="24"/>
                <w:lang w:eastAsia="es-ES"/>
              </w:rPr>
              <w:t>………..</w:t>
            </w:r>
          </w:p>
        </w:tc>
      </w:tr>
      <w:tr w:rsidR="006A3EEE" w:rsidRPr="006A3EEE" w:rsidTr="00B05B40">
        <w:trPr>
          <w:gridAfter w:val="1"/>
          <w:wAfter w:w="18" w:type="dxa"/>
        </w:trPr>
        <w:tc>
          <w:tcPr>
            <w:tcW w:w="1205" w:type="dxa"/>
            <w:gridSpan w:val="3"/>
          </w:tcPr>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p>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r w:rsidRPr="006A3EEE">
              <w:rPr>
                <w:rFonts w:ascii="Century Gothic" w:eastAsia="Times New Roman" w:hAnsi="Century Gothic" w:cs="Arial"/>
                <w:noProof/>
                <w:sz w:val="24"/>
                <w:szCs w:val="24"/>
                <w:lang w:eastAsia="es-ES"/>
              </w:rPr>
              <w:t>Teléfono</w:t>
            </w:r>
          </w:p>
        </w:tc>
        <w:tc>
          <w:tcPr>
            <w:tcW w:w="3304" w:type="dxa"/>
            <w:gridSpan w:val="3"/>
          </w:tcPr>
          <w:p w:rsid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p>
          <w:p w:rsidR="007E7959" w:rsidRPr="006A3EEE" w:rsidRDefault="007E7959" w:rsidP="006A3EEE">
            <w:pPr>
              <w:tabs>
                <w:tab w:val="left" w:pos="9090"/>
              </w:tabs>
              <w:spacing w:after="0" w:line="240" w:lineRule="auto"/>
              <w:rPr>
                <w:rFonts w:ascii="Century Gothic" w:eastAsia="Times New Roman" w:hAnsi="Century Gothic" w:cs="Arial"/>
                <w:noProof/>
                <w:sz w:val="24"/>
                <w:szCs w:val="24"/>
                <w:lang w:eastAsia="es-ES"/>
              </w:rPr>
            </w:pPr>
            <w:r>
              <w:rPr>
                <w:rFonts w:ascii="Century Gothic" w:eastAsia="Times New Roman" w:hAnsi="Century Gothic" w:cs="Arial"/>
                <w:noProof/>
                <w:sz w:val="24"/>
                <w:szCs w:val="24"/>
                <w:lang w:eastAsia="es-ES"/>
              </w:rPr>
              <w:t>………………………………..</w:t>
            </w:r>
          </w:p>
        </w:tc>
        <w:tc>
          <w:tcPr>
            <w:tcW w:w="5328" w:type="dxa"/>
            <w:gridSpan w:val="9"/>
          </w:tcPr>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p>
          <w:p w:rsidR="007E7959" w:rsidRPr="006A3EEE" w:rsidRDefault="006A3EEE" w:rsidP="007E7959">
            <w:pPr>
              <w:tabs>
                <w:tab w:val="left" w:pos="9090"/>
              </w:tabs>
              <w:spacing w:after="0" w:line="240" w:lineRule="auto"/>
              <w:rPr>
                <w:rFonts w:ascii="Century Gothic" w:eastAsia="Times New Roman" w:hAnsi="Century Gothic" w:cs="Arial"/>
                <w:noProof/>
                <w:lang w:eastAsia="es-ES"/>
              </w:rPr>
            </w:pPr>
            <w:r w:rsidRPr="006A3EEE">
              <w:rPr>
                <w:rFonts w:ascii="Century Gothic" w:eastAsia="Times New Roman" w:hAnsi="Century Gothic" w:cs="Arial"/>
                <w:noProof/>
                <w:sz w:val="24"/>
                <w:szCs w:val="24"/>
                <w:lang w:eastAsia="es-ES"/>
              </w:rPr>
              <w:t xml:space="preserve"> </w:t>
            </w:r>
            <w:r w:rsidRPr="006A3EEE">
              <w:rPr>
                <w:rFonts w:ascii="Century Gothic" w:eastAsia="Times New Roman" w:hAnsi="Century Gothic" w:cs="Arial"/>
                <w:noProof/>
                <w:lang w:eastAsia="es-ES"/>
              </w:rPr>
              <w:t xml:space="preserve">EN REPRESENTACIÓN DE/  EN NOMBRE PROPIO         </w:t>
            </w:r>
          </w:p>
        </w:tc>
      </w:tr>
      <w:tr w:rsidR="006A3EEE" w:rsidRPr="006A3EEE" w:rsidTr="00B05B40">
        <w:trPr>
          <w:gridAfter w:val="1"/>
          <w:wAfter w:w="18" w:type="dxa"/>
        </w:trPr>
        <w:tc>
          <w:tcPr>
            <w:tcW w:w="921" w:type="dxa"/>
          </w:tcPr>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p>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r w:rsidRPr="006A3EEE">
              <w:rPr>
                <w:rFonts w:ascii="Century Gothic" w:eastAsia="Times New Roman" w:hAnsi="Century Gothic" w:cs="Arial"/>
                <w:noProof/>
                <w:sz w:val="24"/>
                <w:szCs w:val="24"/>
                <w:lang w:eastAsia="es-ES"/>
              </w:rPr>
              <w:t xml:space="preserve">D. </w:t>
            </w:r>
          </w:p>
        </w:tc>
        <w:tc>
          <w:tcPr>
            <w:tcW w:w="6146" w:type="dxa"/>
            <w:gridSpan w:val="11"/>
          </w:tcPr>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p>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r w:rsidRPr="00A35C21">
              <w:rPr>
                <w:rFonts w:ascii="Century Gothic" w:eastAsia="Times New Roman" w:hAnsi="Century Gothic" w:cs="Arial"/>
                <w:noProof/>
                <w:sz w:val="24"/>
                <w:szCs w:val="24"/>
                <w:lang w:eastAsia="es-ES"/>
              </w:rPr>
              <w:t>………………………………………………………………..</w:t>
            </w:r>
          </w:p>
        </w:tc>
        <w:tc>
          <w:tcPr>
            <w:tcW w:w="1084" w:type="dxa"/>
            <w:gridSpan w:val="2"/>
          </w:tcPr>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p>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r w:rsidRPr="006A3EEE">
              <w:rPr>
                <w:rFonts w:ascii="Century Gothic" w:eastAsia="Times New Roman" w:hAnsi="Century Gothic" w:cs="Arial"/>
                <w:noProof/>
                <w:sz w:val="24"/>
                <w:szCs w:val="24"/>
                <w:lang w:eastAsia="es-ES"/>
              </w:rPr>
              <w:t>DNI/NIF</w:t>
            </w:r>
          </w:p>
        </w:tc>
        <w:tc>
          <w:tcPr>
            <w:tcW w:w="1686" w:type="dxa"/>
          </w:tcPr>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p>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r w:rsidRPr="00A35C21">
              <w:rPr>
                <w:rFonts w:ascii="Century Gothic" w:eastAsia="Times New Roman" w:hAnsi="Century Gothic" w:cs="Arial"/>
                <w:noProof/>
                <w:sz w:val="24"/>
                <w:szCs w:val="24"/>
                <w:lang w:eastAsia="es-ES"/>
              </w:rPr>
              <w:t>……………..</w:t>
            </w:r>
          </w:p>
        </w:tc>
      </w:tr>
      <w:tr w:rsidR="006A3EEE" w:rsidRPr="006A3EEE" w:rsidTr="00B05B40">
        <w:trPr>
          <w:gridAfter w:val="1"/>
          <w:wAfter w:w="18" w:type="dxa"/>
        </w:trPr>
        <w:tc>
          <w:tcPr>
            <w:tcW w:w="2197" w:type="dxa"/>
            <w:gridSpan w:val="4"/>
          </w:tcPr>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p>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r w:rsidRPr="006A3EEE">
              <w:rPr>
                <w:rFonts w:ascii="Century Gothic" w:eastAsia="Times New Roman" w:hAnsi="Century Gothic" w:cs="Arial"/>
                <w:noProof/>
                <w:sz w:val="24"/>
                <w:szCs w:val="24"/>
                <w:lang w:eastAsia="es-ES"/>
              </w:rPr>
              <w:t>Con domicilio en</w:t>
            </w:r>
          </w:p>
        </w:tc>
        <w:tc>
          <w:tcPr>
            <w:tcW w:w="3054" w:type="dxa"/>
            <w:gridSpan w:val="5"/>
          </w:tcPr>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p>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r w:rsidRPr="00A35C21">
              <w:rPr>
                <w:rFonts w:ascii="Century Gothic" w:eastAsia="Times New Roman" w:hAnsi="Century Gothic" w:cs="Arial"/>
                <w:noProof/>
                <w:sz w:val="24"/>
                <w:szCs w:val="24"/>
                <w:lang w:eastAsia="es-ES"/>
              </w:rPr>
              <w:t>…………………………</w:t>
            </w:r>
            <w:r w:rsidR="007E7959">
              <w:rPr>
                <w:rFonts w:ascii="Century Gothic" w:eastAsia="Times New Roman" w:hAnsi="Century Gothic" w:cs="Arial"/>
                <w:noProof/>
                <w:sz w:val="24"/>
                <w:szCs w:val="24"/>
                <w:lang w:eastAsia="es-ES"/>
              </w:rPr>
              <w:t>.....</w:t>
            </w:r>
          </w:p>
        </w:tc>
        <w:tc>
          <w:tcPr>
            <w:tcW w:w="773" w:type="dxa"/>
          </w:tcPr>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p>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r w:rsidRPr="006A3EEE">
              <w:rPr>
                <w:rFonts w:ascii="Century Gothic" w:eastAsia="Times New Roman" w:hAnsi="Century Gothic" w:cs="Arial"/>
                <w:noProof/>
                <w:sz w:val="24"/>
                <w:szCs w:val="24"/>
                <w:lang w:eastAsia="es-ES"/>
              </w:rPr>
              <w:t>Calle</w:t>
            </w:r>
          </w:p>
        </w:tc>
        <w:tc>
          <w:tcPr>
            <w:tcW w:w="3813" w:type="dxa"/>
            <w:gridSpan w:val="5"/>
          </w:tcPr>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p>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r w:rsidRPr="00A35C21">
              <w:rPr>
                <w:rFonts w:ascii="Century Gothic" w:eastAsia="Times New Roman" w:hAnsi="Century Gothic" w:cs="Arial"/>
                <w:noProof/>
                <w:sz w:val="24"/>
                <w:szCs w:val="24"/>
                <w:lang w:eastAsia="es-ES"/>
              </w:rPr>
              <w:t>……………………………………..</w:t>
            </w:r>
          </w:p>
        </w:tc>
      </w:tr>
      <w:tr w:rsidR="006A3EEE" w:rsidRPr="006A3EEE" w:rsidTr="00B05B40">
        <w:trPr>
          <w:gridAfter w:val="8"/>
          <w:wAfter w:w="4822" w:type="dxa"/>
        </w:trPr>
        <w:tc>
          <w:tcPr>
            <w:tcW w:w="1205" w:type="dxa"/>
            <w:gridSpan w:val="3"/>
          </w:tcPr>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p>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r w:rsidRPr="006A3EEE">
              <w:rPr>
                <w:rFonts w:ascii="Century Gothic" w:eastAsia="Times New Roman" w:hAnsi="Century Gothic" w:cs="Arial"/>
                <w:noProof/>
                <w:sz w:val="24"/>
                <w:szCs w:val="24"/>
                <w:lang w:eastAsia="es-ES"/>
              </w:rPr>
              <w:t>Teléfono</w:t>
            </w:r>
          </w:p>
        </w:tc>
        <w:tc>
          <w:tcPr>
            <w:tcW w:w="3828" w:type="dxa"/>
            <w:gridSpan w:val="5"/>
          </w:tcPr>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p>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r w:rsidRPr="00A35C21">
              <w:rPr>
                <w:rFonts w:ascii="Century Gothic" w:eastAsia="Times New Roman" w:hAnsi="Century Gothic" w:cs="Arial"/>
                <w:noProof/>
                <w:sz w:val="24"/>
                <w:szCs w:val="24"/>
                <w:lang w:eastAsia="es-ES"/>
              </w:rPr>
              <w:t>……………………………….</w:t>
            </w:r>
          </w:p>
        </w:tc>
      </w:tr>
      <w:tr w:rsidR="006A3EEE" w:rsidRPr="006A3EEE" w:rsidTr="00B05B40">
        <w:trPr>
          <w:gridAfter w:val="1"/>
          <w:wAfter w:w="18" w:type="dxa"/>
        </w:trPr>
        <w:tc>
          <w:tcPr>
            <w:tcW w:w="4655" w:type="dxa"/>
            <w:gridSpan w:val="7"/>
          </w:tcPr>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p>
        </w:tc>
        <w:tc>
          <w:tcPr>
            <w:tcW w:w="5182" w:type="dxa"/>
            <w:gridSpan w:val="8"/>
          </w:tcPr>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p>
        </w:tc>
      </w:tr>
      <w:tr w:rsidR="006A3EEE" w:rsidRPr="006A3EEE" w:rsidTr="00B05B40">
        <w:trPr>
          <w:gridAfter w:val="1"/>
          <w:wAfter w:w="18" w:type="dxa"/>
        </w:trPr>
        <w:tc>
          <w:tcPr>
            <w:tcW w:w="2623" w:type="dxa"/>
            <w:gridSpan w:val="5"/>
            <w:tcBorders>
              <w:top w:val="single" w:sz="4" w:space="0" w:color="auto"/>
              <w:left w:val="single" w:sz="6" w:space="0" w:color="auto"/>
              <w:bottom w:val="nil"/>
              <w:right w:val="nil"/>
            </w:tcBorders>
          </w:tcPr>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p>
          <w:p w:rsidR="006A3EEE" w:rsidRPr="00A35C21" w:rsidRDefault="006A3EEE" w:rsidP="006A3EEE">
            <w:pPr>
              <w:tabs>
                <w:tab w:val="left" w:pos="9090"/>
              </w:tabs>
              <w:spacing w:after="0" w:line="240" w:lineRule="auto"/>
              <w:rPr>
                <w:rFonts w:ascii="Century Gothic" w:eastAsia="Times New Roman" w:hAnsi="Century Gothic" w:cs="Arial"/>
                <w:noProof/>
                <w:sz w:val="24"/>
                <w:szCs w:val="24"/>
                <w:lang w:eastAsia="es-ES"/>
              </w:rPr>
            </w:pPr>
            <w:r w:rsidRPr="006A3EEE">
              <w:rPr>
                <w:rFonts w:ascii="Century Gothic" w:eastAsia="Times New Roman" w:hAnsi="Century Gothic" w:cs="Arial"/>
                <w:noProof/>
                <w:sz w:val="24"/>
                <w:szCs w:val="24"/>
                <w:lang w:eastAsia="es-ES"/>
              </w:rPr>
              <w:t>RESUMEN TEMA</w:t>
            </w:r>
            <w:r w:rsidRPr="00A35C21">
              <w:rPr>
                <w:rFonts w:ascii="Century Gothic" w:eastAsia="Times New Roman" w:hAnsi="Century Gothic" w:cs="Arial"/>
                <w:noProof/>
                <w:sz w:val="24"/>
                <w:szCs w:val="24"/>
                <w:lang w:eastAsia="es-ES"/>
              </w:rPr>
              <w:t>:</w:t>
            </w:r>
          </w:p>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r w:rsidRPr="00A35C21">
              <w:rPr>
                <w:rFonts w:ascii="Century Gothic" w:eastAsia="Times New Roman" w:hAnsi="Century Gothic" w:cs="Arial"/>
                <w:noProof/>
                <w:sz w:val="24"/>
                <w:szCs w:val="24"/>
                <w:lang w:eastAsia="es-ES"/>
              </w:rPr>
              <w:t xml:space="preserve">      (señalar)</w:t>
            </w:r>
          </w:p>
        </w:tc>
        <w:tc>
          <w:tcPr>
            <w:tcW w:w="7214" w:type="dxa"/>
            <w:gridSpan w:val="10"/>
            <w:tcBorders>
              <w:top w:val="single" w:sz="4" w:space="0" w:color="auto"/>
              <w:left w:val="nil"/>
              <w:bottom w:val="nil"/>
              <w:right w:val="single" w:sz="6" w:space="0" w:color="auto"/>
            </w:tcBorders>
          </w:tcPr>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p>
          <w:p w:rsidR="006A3EEE" w:rsidRPr="00A35C21" w:rsidRDefault="006A3EEE" w:rsidP="006A3EEE">
            <w:pPr>
              <w:tabs>
                <w:tab w:val="left" w:pos="9090"/>
              </w:tabs>
              <w:spacing w:after="0" w:line="240" w:lineRule="auto"/>
              <w:rPr>
                <w:rFonts w:ascii="Century Gothic" w:eastAsia="Times New Roman" w:hAnsi="Century Gothic" w:cs="Arial"/>
                <w:b/>
                <w:noProof/>
                <w:sz w:val="24"/>
                <w:szCs w:val="24"/>
                <w:lang w:eastAsia="es-ES"/>
              </w:rPr>
            </w:pPr>
            <w:r w:rsidRPr="00A35C21">
              <w:rPr>
                <w:rFonts w:ascii="Century Gothic" w:eastAsia="Times New Roman" w:hAnsi="Century Gothic" w:cs="Arial"/>
                <w:b/>
                <w:noProof/>
                <w:sz w:val="24"/>
                <w:szCs w:val="24"/>
                <w:lang w:eastAsia="es-ES"/>
              </w:rPr>
              <w:sym w:font="Symbol" w:char="F0FF"/>
            </w:r>
            <w:r w:rsidRPr="00A35C21">
              <w:rPr>
                <w:rFonts w:ascii="Century Gothic" w:eastAsia="Times New Roman" w:hAnsi="Century Gothic" w:cs="Arial"/>
                <w:b/>
                <w:noProof/>
                <w:sz w:val="24"/>
                <w:szCs w:val="24"/>
                <w:lang w:eastAsia="es-ES"/>
              </w:rPr>
              <w:t xml:space="preserve"> Servicio Atención a Domicilio</w:t>
            </w:r>
          </w:p>
          <w:p w:rsidR="006A3EEE" w:rsidRPr="006A3EEE" w:rsidRDefault="006A3EEE" w:rsidP="006A3EEE">
            <w:pPr>
              <w:tabs>
                <w:tab w:val="left" w:pos="9090"/>
              </w:tabs>
              <w:spacing w:after="0" w:line="240" w:lineRule="auto"/>
              <w:rPr>
                <w:rFonts w:ascii="Century Gothic" w:eastAsia="Times New Roman" w:hAnsi="Century Gothic" w:cs="Arial"/>
                <w:b/>
                <w:noProof/>
                <w:sz w:val="24"/>
                <w:szCs w:val="24"/>
                <w:lang w:eastAsia="es-ES"/>
              </w:rPr>
            </w:pPr>
            <w:r w:rsidRPr="00A35C21">
              <w:rPr>
                <w:rFonts w:ascii="Century Gothic" w:eastAsia="Times New Roman" w:hAnsi="Century Gothic" w:cs="Arial"/>
                <w:b/>
                <w:noProof/>
                <w:sz w:val="24"/>
                <w:szCs w:val="24"/>
                <w:lang w:eastAsia="es-ES"/>
              </w:rPr>
              <w:sym w:font="Symbol" w:char="F0FF"/>
            </w:r>
            <w:r w:rsidRPr="00A35C21">
              <w:rPr>
                <w:rFonts w:ascii="Century Gothic" w:eastAsia="Times New Roman" w:hAnsi="Century Gothic" w:cs="Arial"/>
                <w:b/>
                <w:noProof/>
                <w:sz w:val="24"/>
                <w:szCs w:val="24"/>
                <w:lang w:eastAsia="es-ES"/>
              </w:rPr>
              <w:t xml:space="preserve"> Préstamo material ortopedia</w:t>
            </w:r>
            <w:r w:rsidR="003D7DE0">
              <w:rPr>
                <w:rFonts w:ascii="Century Gothic" w:eastAsia="Times New Roman" w:hAnsi="Century Gothic" w:cs="Arial"/>
                <w:b/>
                <w:noProof/>
                <w:sz w:val="24"/>
                <w:szCs w:val="24"/>
                <w:lang w:eastAsia="es-ES"/>
              </w:rPr>
              <w:t>:………………………………</w:t>
            </w:r>
          </w:p>
        </w:tc>
      </w:tr>
      <w:tr w:rsidR="006A3EEE" w:rsidRPr="006A3EEE" w:rsidTr="00B05B40">
        <w:trPr>
          <w:gridAfter w:val="1"/>
          <w:wAfter w:w="18" w:type="dxa"/>
        </w:trPr>
        <w:tc>
          <w:tcPr>
            <w:tcW w:w="9837" w:type="dxa"/>
            <w:gridSpan w:val="15"/>
            <w:tcBorders>
              <w:top w:val="nil"/>
              <w:left w:val="single" w:sz="6" w:space="0" w:color="auto"/>
              <w:bottom w:val="single" w:sz="6" w:space="0" w:color="auto"/>
              <w:right w:val="single" w:sz="6" w:space="0" w:color="auto"/>
            </w:tcBorders>
          </w:tcPr>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p>
        </w:tc>
      </w:tr>
      <w:tr w:rsidR="006A3EEE" w:rsidRPr="006A3EEE" w:rsidTr="00B05B40">
        <w:trPr>
          <w:gridAfter w:val="1"/>
          <w:wAfter w:w="18" w:type="dxa"/>
        </w:trPr>
        <w:tc>
          <w:tcPr>
            <w:tcW w:w="9837" w:type="dxa"/>
            <w:gridSpan w:val="15"/>
          </w:tcPr>
          <w:p w:rsidR="006A3EEE" w:rsidRPr="006A3EEE" w:rsidRDefault="006A3EEE" w:rsidP="006A3EEE">
            <w:pPr>
              <w:tabs>
                <w:tab w:val="left" w:pos="9090"/>
              </w:tabs>
              <w:spacing w:after="0" w:line="360" w:lineRule="auto"/>
              <w:jc w:val="both"/>
              <w:rPr>
                <w:rFonts w:ascii="Century Gothic" w:eastAsia="Times New Roman" w:hAnsi="Century Gothic" w:cs="Arial"/>
                <w:i/>
                <w:noProof/>
                <w:sz w:val="24"/>
                <w:szCs w:val="24"/>
                <w:lang w:eastAsia="es-ES"/>
              </w:rPr>
            </w:pPr>
          </w:p>
          <w:p w:rsidR="006A3EEE" w:rsidRDefault="006A3EEE" w:rsidP="006A3EEE">
            <w:pPr>
              <w:tabs>
                <w:tab w:val="left" w:pos="9090"/>
              </w:tabs>
              <w:spacing w:after="0" w:line="360" w:lineRule="auto"/>
              <w:jc w:val="both"/>
              <w:rPr>
                <w:rFonts w:ascii="Century Gothic" w:eastAsia="Times New Roman" w:hAnsi="Century Gothic" w:cs="Arial"/>
                <w:noProof/>
                <w:sz w:val="24"/>
                <w:szCs w:val="24"/>
                <w:lang w:eastAsia="es-ES"/>
              </w:rPr>
            </w:pPr>
            <w:r w:rsidRPr="00A35C21">
              <w:rPr>
                <w:rFonts w:ascii="Century Gothic" w:eastAsia="Times New Roman" w:hAnsi="Century Gothic" w:cs="Arial"/>
                <w:noProof/>
                <w:sz w:val="24"/>
                <w:szCs w:val="24"/>
                <w:lang w:eastAsia="es-ES"/>
              </w:rPr>
              <w:t>Solicito el servicio señalado</w:t>
            </w:r>
            <w:r w:rsidR="00D015F9">
              <w:rPr>
                <w:rFonts w:ascii="Century Gothic" w:eastAsia="Times New Roman" w:hAnsi="Century Gothic" w:cs="Arial"/>
                <w:noProof/>
                <w:sz w:val="24"/>
                <w:szCs w:val="24"/>
                <w:lang w:eastAsia="es-ES"/>
              </w:rPr>
              <w:t xml:space="preserve"> y autorizo a la domiciliación del pago (si procede) en el número de cuenta que señalo a continuación:………………………………………….</w:t>
            </w:r>
          </w:p>
          <w:p w:rsidR="00D015F9" w:rsidRPr="006A3EEE" w:rsidRDefault="00D015F9" w:rsidP="006A3EEE">
            <w:pPr>
              <w:tabs>
                <w:tab w:val="left" w:pos="9090"/>
              </w:tabs>
              <w:spacing w:after="0" w:line="360" w:lineRule="auto"/>
              <w:jc w:val="both"/>
              <w:rPr>
                <w:rFonts w:ascii="Century Gothic" w:eastAsia="Times New Roman" w:hAnsi="Century Gothic" w:cs="Arial"/>
                <w:noProof/>
                <w:sz w:val="24"/>
                <w:szCs w:val="24"/>
                <w:lang w:eastAsia="es-ES"/>
              </w:rPr>
            </w:pPr>
            <w:r>
              <w:rPr>
                <w:rFonts w:ascii="Century Gothic" w:eastAsia="Times New Roman" w:hAnsi="Century Gothic" w:cs="Arial"/>
                <w:noProof/>
                <w:sz w:val="24"/>
                <w:szCs w:val="24"/>
                <w:lang w:eastAsia="es-ES"/>
              </w:rPr>
              <w:t>Así mismo</w:t>
            </w:r>
            <w:r w:rsidR="00335EF9">
              <w:rPr>
                <w:rFonts w:ascii="Century Gothic" w:eastAsia="Times New Roman" w:hAnsi="Century Gothic" w:cs="Arial"/>
                <w:noProof/>
                <w:sz w:val="24"/>
                <w:szCs w:val="24"/>
                <w:lang w:eastAsia="es-ES"/>
              </w:rPr>
              <w:t>, quedo/a enterado/a de la normativa que regula dichos servicios</w:t>
            </w:r>
            <w:r w:rsidR="003D7DE0">
              <w:rPr>
                <w:rFonts w:ascii="Century Gothic" w:eastAsia="Times New Roman" w:hAnsi="Century Gothic" w:cs="Arial"/>
                <w:noProof/>
                <w:sz w:val="24"/>
                <w:szCs w:val="24"/>
                <w:lang w:eastAsia="es-ES"/>
              </w:rPr>
              <w:t>.</w:t>
            </w:r>
          </w:p>
          <w:p w:rsidR="006A3EEE" w:rsidRPr="006A3EEE" w:rsidRDefault="006A3EEE" w:rsidP="006A3EEE">
            <w:pPr>
              <w:tabs>
                <w:tab w:val="left" w:pos="9090"/>
              </w:tabs>
              <w:spacing w:after="0" w:line="360" w:lineRule="auto"/>
              <w:jc w:val="both"/>
              <w:rPr>
                <w:rFonts w:ascii="Century Gothic" w:eastAsia="Times New Roman" w:hAnsi="Century Gothic" w:cs="Arial"/>
                <w:noProof/>
                <w:sz w:val="24"/>
                <w:szCs w:val="24"/>
                <w:lang w:eastAsia="es-ES"/>
              </w:rPr>
            </w:pPr>
          </w:p>
          <w:p w:rsidR="006A3EEE" w:rsidRPr="006A3EEE" w:rsidRDefault="006A3EEE" w:rsidP="006A3EEE">
            <w:pPr>
              <w:tabs>
                <w:tab w:val="left" w:pos="9090"/>
              </w:tabs>
              <w:spacing w:after="0" w:line="360" w:lineRule="auto"/>
              <w:jc w:val="both"/>
              <w:rPr>
                <w:rFonts w:ascii="Century Gothic" w:eastAsia="Times New Roman" w:hAnsi="Century Gothic" w:cs="Arial"/>
                <w:noProof/>
                <w:sz w:val="24"/>
                <w:szCs w:val="24"/>
                <w:lang w:eastAsia="es-ES"/>
              </w:rPr>
            </w:pPr>
          </w:p>
        </w:tc>
      </w:tr>
      <w:tr w:rsidR="006A3EEE" w:rsidRPr="006A3EEE" w:rsidTr="00B05B40">
        <w:trPr>
          <w:gridAfter w:val="1"/>
          <w:wAfter w:w="18" w:type="dxa"/>
        </w:trPr>
        <w:tc>
          <w:tcPr>
            <w:tcW w:w="9837" w:type="dxa"/>
            <w:gridSpan w:val="15"/>
          </w:tcPr>
          <w:p w:rsidR="006A3EEE" w:rsidRPr="006A3EEE" w:rsidRDefault="006A3EEE" w:rsidP="006A3EEE">
            <w:pPr>
              <w:tabs>
                <w:tab w:val="left" w:pos="9090"/>
              </w:tabs>
              <w:spacing w:after="0" w:line="240" w:lineRule="auto"/>
              <w:rPr>
                <w:rFonts w:ascii="Century Gothic" w:eastAsia="Times New Roman" w:hAnsi="Century Gothic" w:cs="Arial"/>
                <w:noProof/>
                <w:lang w:eastAsia="es-ES"/>
              </w:rPr>
            </w:pPr>
          </w:p>
        </w:tc>
      </w:tr>
    </w:tbl>
    <w:p w:rsidR="006A3EEE" w:rsidRPr="006A3EEE" w:rsidRDefault="006A3EEE" w:rsidP="006A3EEE">
      <w:pPr>
        <w:tabs>
          <w:tab w:val="left" w:pos="851"/>
          <w:tab w:val="left" w:pos="9090"/>
        </w:tabs>
        <w:spacing w:after="0" w:line="240" w:lineRule="auto"/>
        <w:jc w:val="both"/>
        <w:rPr>
          <w:rFonts w:ascii="Century Gothic" w:eastAsia="Times New Roman" w:hAnsi="Century Gothic" w:cs="Arial"/>
          <w:noProof/>
          <w:lang w:eastAsia="es-ES"/>
        </w:rPr>
      </w:pPr>
      <w:r w:rsidRPr="006A3EEE">
        <w:rPr>
          <w:rFonts w:ascii="Century Gothic" w:eastAsia="Times New Roman" w:hAnsi="Century Gothic" w:cs="Arial"/>
          <w:noProof/>
          <w:lang w:eastAsia="es-ES"/>
        </w:rPr>
        <w:tab/>
      </w:r>
    </w:p>
    <w:p w:rsidR="006A3EEE" w:rsidRPr="006A3EEE" w:rsidRDefault="006A3EEE" w:rsidP="006A3EEE">
      <w:pPr>
        <w:tabs>
          <w:tab w:val="left" w:pos="9090"/>
        </w:tabs>
        <w:spacing w:after="0" w:line="240" w:lineRule="auto"/>
        <w:rPr>
          <w:rFonts w:ascii="Century Gothic" w:eastAsia="Times New Roman" w:hAnsi="Century Gothic" w:cs="Arial"/>
          <w:noProof/>
          <w:szCs w:val="24"/>
          <w:lang w:eastAsia="es-ES"/>
        </w:rPr>
      </w:pPr>
      <w:r w:rsidRPr="006A3EEE">
        <w:rPr>
          <w:rFonts w:ascii="Century Gothic" w:eastAsia="Times New Roman" w:hAnsi="Century Gothic" w:cs="Arial"/>
          <w:noProof/>
          <w:szCs w:val="24"/>
          <w:lang w:eastAsia="es-ES"/>
        </w:rPr>
        <w:t>DOCUMENTOS APORTADOS</w:t>
      </w:r>
      <w:r w:rsidRPr="00A35C21">
        <w:rPr>
          <w:rFonts w:ascii="Century Gothic" w:eastAsia="Times New Roman" w:hAnsi="Century Gothic" w:cs="Arial"/>
          <w:noProof/>
          <w:szCs w:val="24"/>
          <w:lang w:eastAsia="es-ES"/>
        </w:rPr>
        <w:t xml:space="preserve"> (señalar)</w:t>
      </w:r>
      <w:r w:rsidRPr="006A3EEE">
        <w:rPr>
          <w:rFonts w:ascii="Century Gothic" w:eastAsia="Times New Roman" w:hAnsi="Century Gothic" w:cs="Arial"/>
          <w:noProof/>
          <w:szCs w:val="24"/>
          <w:lang w:eastAsia="es-ES"/>
        </w:rPr>
        <w:t>:</w:t>
      </w:r>
    </w:p>
    <w:p w:rsidR="006A3EEE" w:rsidRPr="003D7DE0" w:rsidRDefault="006A3EEE" w:rsidP="006A3EEE">
      <w:pPr>
        <w:tabs>
          <w:tab w:val="left" w:pos="9090"/>
        </w:tabs>
        <w:spacing w:after="0" w:line="240" w:lineRule="auto"/>
        <w:rPr>
          <w:rFonts w:ascii="Century Gothic" w:eastAsia="Times New Roman" w:hAnsi="Century Gothic" w:cs="Arial"/>
          <w:b/>
          <w:noProof/>
          <w:szCs w:val="24"/>
          <w:lang w:eastAsia="es-ES"/>
        </w:rPr>
      </w:pPr>
    </w:p>
    <w:p w:rsidR="006A3EEE" w:rsidRPr="007D4C74" w:rsidRDefault="006A3EEE" w:rsidP="006A3EEE">
      <w:pPr>
        <w:numPr>
          <w:ilvl w:val="0"/>
          <w:numId w:val="3"/>
        </w:numPr>
        <w:tabs>
          <w:tab w:val="left" w:pos="9090"/>
        </w:tabs>
        <w:spacing w:after="0" w:line="240" w:lineRule="auto"/>
        <w:rPr>
          <w:rFonts w:ascii="Century Gothic" w:eastAsia="Batang" w:hAnsi="Century Gothic" w:cs="Arial"/>
          <w:b/>
          <w:noProof/>
          <w:sz w:val="24"/>
          <w:szCs w:val="24"/>
          <w:lang w:eastAsia="es-ES"/>
        </w:rPr>
      </w:pPr>
      <w:r w:rsidRPr="007D4C74">
        <w:rPr>
          <w:rFonts w:ascii="Century Gothic" w:eastAsia="Times New Roman" w:hAnsi="Century Gothic" w:cs="Arial"/>
          <w:b/>
          <w:noProof/>
          <w:sz w:val="24"/>
          <w:szCs w:val="24"/>
          <w:lang w:eastAsia="es-ES"/>
        </w:rPr>
        <w:t>Fotocopia DNI.</w:t>
      </w:r>
    </w:p>
    <w:p w:rsidR="006A3EEE" w:rsidRPr="007D4C74" w:rsidRDefault="006A3EEE" w:rsidP="006A3EEE">
      <w:pPr>
        <w:numPr>
          <w:ilvl w:val="0"/>
          <w:numId w:val="3"/>
        </w:numPr>
        <w:tabs>
          <w:tab w:val="left" w:pos="9090"/>
        </w:tabs>
        <w:spacing w:after="0" w:line="240" w:lineRule="auto"/>
        <w:rPr>
          <w:rFonts w:ascii="Century Gothic" w:eastAsia="Batang" w:hAnsi="Century Gothic" w:cs="Arial"/>
          <w:b/>
          <w:noProof/>
          <w:sz w:val="24"/>
          <w:szCs w:val="24"/>
          <w:lang w:eastAsia="es-ES"/>
        </w:rPr>
      </w:pPr>
      <w:r w:rsidRPr="007D4C74">
        <w:rPr>
          <w:rFonts w:ascii="Century Gothic" w:eastAsia="Batang" w:hAnsi="Century Gothic" w:cs="Arial"/>
          <w:b/>
          <w:noProof/>
          <w:sz w:val="24"/>
          <w:szCs w:val="24"/>
          <w:lang w:eastAsia="es-ES"/>
        </w:rPr>
        <w:t>Fotocopia Tarjeta Sanitaria.</w:t>
      </w:r>
    </w:p>
    <w:p w:rsidR="006A3EEE" w:rsidRPr="00A35C21" w:rsidRDefault="006A3EEE" w:rsidP="006A3EEE">
      <w:pPr>
        <w:numPr>
          <w:ilvl w:val="0"/>
          <w:numId w:val="3"/>
        </w:numPr>
        <w:tabs>
          <w:tab w:val="left" w:pos="9090"/>
        </w:tabs>
        <w:spacing w:after="0" w:line="240" w:lineRule="auto"/>
        <w:rPr>
          <w:rFonts w:ascii="Century Gothic" w:eastAsia="Batang" w:hAnsi="Century Gothic" w:cs="Arial"/>
          <w:noProof/>
          <w:sz w:val="24"/>
          <w:szCs w:val="24"/>
          <w:lang w:eastAsia="es-ES"/>
        </w:rPr>
      </w:pPr>
      <w:r w:rsidRPr="00A35C21">
        <w:rPr>
          <w:rFonts w:ascii="Century Gothic" w:eastAsia="Batang" w:hAnsi="Century Gothic" w:cs="Arial"/>
          <w:noProof/>
          <w:sz w:val="24"/>
          <w:szCs w:val="24"/>
          <w:lang w:eastAsia="es-ES"/>
        </w:rPr>
        <w:t>Certificado o volante de convivencia.</w:t>
      </w:r>
    </w:p>
    <w:p w:rsidR="006A3EEE" w:rsidRPr="007D4C74" w:rsidRDefault="006A3EEE" w:rsidP="006A3EEE">
      <w:pPr>
        <w:numPr>
          <w:ilvl w:val="0"/>
          <w:numId w:val="3"/>
        </w:numPr>
        <w:tabs>
          <w:tab w:val="left" w:pos="9090"/>
        </w:tabs>
        <w:spacing w:after="0" w:line="240" w:lineRule="auto"/>
        <w:rPr>
          <w:rFonts w:ascii="Century Gothic" w:eastAsia="Batang" w:hAnsi="Century Gothic" w:cs="Arial"/>
          <w:b/>
          <w:noProof/>
          <w:sz w:val="24"/>
          <w:szCs w:val="24"/>
          <w:lang w:eastAsia="es-ES"/>
        </w:rPr>
      </w:pPr>
      <w:r w:rsidRPr="007D4C74">
        <w:rPr>
          <w:rFonts w:ascii="Century Gothic" w:eastAsia="Batang" w:hAnsi="Century Gothic" w:cs="Arial"/>
          <w:b/>
          <w:noProof/>
          <w:sz w:val="24"/>
          <w:szCs w:val="24"/>
          <w:lang w:eastAsia="es-ES"/>
        </w:rPr>
        <w:t>Fotocopia declaración de renta.</w:t>
      </w:r>
    </w:p>
    <w:p w:rsidR="006A3EEE" w:rsidRPr="007D4C74" w:rsidRDefault="006A3EEE" w:rsidP="006A3EEE">
      <w:pPr>
        <w:numPr>
          <w:ilvl w:val="0"/>
          <w:numId w:val="3"/>
        </w:numPr>
        <w:tabs>
          <w:tab w:val="left" w:pos="9090"/>
        </w:tabs>
        <w:spacing w:after="0" w:line="240" w:lineRule="auto"/>
        <w:rPr>
          <w:rFonts w:ascii="Century Gothic" w:eastAsia="Batang" w:hAnsi="Century Gothic" w:cs="Arial"/>
          <w:b/>
          <w:noProof/>
          <w:sz w:val="24"/>
          <w:szCs w:val="24"/>
          <w:lang w:eastAsia="es-ES"/>
        </w:rPr>
      </w:pPr>
      <w:r w:rsidRPr="007D4C74">
        <w:rPr>
          <w:rFonts w:ascii="Century Gothic" w:eastAsia="Batang" w:hAnsi="Century Gothic" w:cs="Arial"/>
          <w:b/>
          <w:noProof/>
          <w:sz w:val="24"/>
          <w:szCs w:val="24"/>
          <w:lang w:eastAsia="es-ES"/>
        </w:rPr>
        <w:t>Informe médico dependencia.</w:t>
      </w:r>
    </w:p>
    <w:p w:rsidR="006A3EEE" w:rsidRPr="007D4C74" w:rsidRDefault="006A3EEE" w:rsidP="006A3EEE">
      <w:pPr>
        <w:numPr>
          <w:ilvl w:val="0"/>
          <w:numId w:val="3"/>
        </w:numPr>
        <w:tabs>
          <w:tab w:val="left" w:pos="9090"/>
        </w:tabs>
        <w:spacing w:after="0" w:line="240" w:lineRule="auto"/>
        <w:rPr>
          <w:rFonts w:ascii="Century Gothic" w:eastAsia="Batang" w:hAnsi="Century Gothic" w:cs="Arial"/>
          <w:b/>
          <w:noProof/>
          <w:sz w:val="24"/>
          <w:szCs w:val="24"/>
          <w:lang w:eastAsia="es-ES"/>
        </w:rPr>
      </w:pPr>
      <w:r w:rsidRPr="007D4C74">
        <w:rPr>
          <w:rFonts w:ascii="Century Gothic" w:eastAsia="Batang" w:hAnsi="Century Gothic" w:cs="Arial"/>
          <w:b/>
          <w:noProof/>
          <w:sz w:val="24"/>
          <w:szCs w:val="24"/>
          <w:lang w:eastAsia="es-ES"/>
        </w:rPr>
        <w:t>Test Barthel.</w:t>
      </w:r>
    </w:p>
    <w:p w:rsidR="006A3EEE" w:rsidRPr="007D4C74" w:rsidRDefault="006A3EEE" w:rsidP="006A3EEE">
      <w:pPr>
        <w:numPr>
          <w:ilvl w:val="0"/>
          <w:numId w:val="3"/>
        </w:numPr>
        <w:tabs>
          <w:tab w:val="left" w:pos="9090"/>
        </w:tabs>
        <w:spacing w:after="0" w:line="240" w:lineRule="auto"/>
        <w:rPr>
          <w:rFonts w:ascii="Century Gothic" w:eastAsia="Batang" w:hAnsi="Century Gothic" w:cs="Arial"/>
          <w:b/>
          <w:noProof/>
          <w:sz w:val="24"/>
          <w:szCs w:val="24"/>
          <w:lang w:eastAsia="es-ES"/>
        </w:rPr>
      </w:pPr>
      <w:r w:rsidRPr="007D4C74">
        <w:rPr>
          <w:rFonts w:ascii="Century Gothic" w:eastAsia="Batang" w:hAnsi="Century Gothic" w:cs="Arial"/>
          <w:b/>
          <w:noProof/>
          <w:sz w:val="24"/>
          <w:szCs w:val="24"/>
          <w:lang w:eastAsia="es-ES"/>
        </w:rPr>
        <w:t>Test Lawton.</w:t>
      </w:r>
    </w:p>
    <w:p w:rsidR="003D7DE0" w:rsidRPr="006A3EEE" w:rsidRDefault="003D7DE0" w:rsidP="006A3EEE">
      <w:pPr>
        <w:numPr>
          <w:ilvl w:val="0"/>
          <w:numId w:val="3"/>
        </w:numPr>
        <w:tabs>
          <w:tab w:val="left" w:pos="9090"/>
        </w:tabs>
        <w:spacing w:after="0" w:line="240" w:lineRule="auto"/>
        <w:rPr>
          <w:rFonts w:ascii="Century Gothic" w:eastAsia="Batang" w:hAnsi="Century Gothic" w:cs="Arial"/>
          <w:noProof/>
          <w:sz w:val="24"/>
          <w:szCs w:val="24"/>
          <w:lang w:eastAsia="es-ES"/>
        </w:rPr>
      </w:pPr>
      <w:r>
        <w:rPr>
          <w:rFonts w:ascii="Century Gothic" w:eastAsia="Batang" w:hAnsi="Century Gothic" w:cs="Arial"/>
          <w:noProof/>
          <w:sz w:val="24"/>
          <w:szCs w:val="24"/>
          <w:lang w:eastAsia="es-ES"/>
        </w:rPr>
        <w:t>Informe de alta hospitalaria.</w:t>
      </w:r>
    </w:p>
    <w:p w:rsidR="006A3EEE" w:rsidRPr="006A3EEE" w:rsidRDefault="006A3EEE" w:rsidP="006A3EEE">
      <w:pPr>
        <w:tabs>
          <w:tab w:val="left" w:pos="9090"/>
        </w:tabs>
        <w:spacing w:after="0" w:line="240" w:lineRule="auto"/>
        <w:ind w:left="1095"/>
        <w:rPr>
          <w:rFonts w:ascii="Century Gothic" w:eastAsia="Batang" w:hAnsi="Century Gothic" w:cs="Arial"/>
          <w:noProof/>
          <w:sz w:val="24"/>
          <w:szCs w:val="24"/>
          <w:lang w:eastAsia="es-ES"/>
        </w:rPr>
      </w:pPr>
    </w:p>
    <w:tbl>
      <w:tblPr>
        <w:tblW w:w="9836" w:type="dxa"/>
        <w:tblLayout w:type="fixed"/>
        <w:tblCellMar>
          <w:left w:w="70" w:type="dxa"/>
          <w:right w:w="70" w:type="dxa"/>
        </w:tblCellMar>
        <w:tblLook w:val="04A0" w:firstRow="1" w:lastRow="0" w:firstColumn="1" w:lastColumn="0" w:noHBand="0" w:noVBand="1"/>
      </w:tblPr>
      <w:tblGrid>
        <w:gridCol w:w="2764"/>
        <w:gridCol w:w="1062"/>
        <w:gridCol w:w="1418"/>
        <w:gridCol w:w="439"/>
        <w:gridCol w:w="553"/>
        <w:gridCol w:w="567"/>
        <w:gridCol w:w="1559"/>
        <w:gridCol w:w="1276"/>
        <w:gridCol w:w="191"/>
        <w:gridCol w:w="7"/>
      </w:tblGrid>
      <w:tr w:rsidR="006A3EEE" w:rsidRPr="006A3EEE" w:rsidTr="001575B9">
        <w:trPr>
          <w:gridAfter w:val="1"/>
          <w:wAfter w:w="7" w:type="dxa"/>
        </w:trPr>
        <w:tc>
          <w:tcPr>
            <w:tcW w:w="2764" w:type="dxa"/>
            <w:hideMark/>
          </w:tcPr>
          <w:p w:rsidR="006A3EEE" w:rsidRPr="006A3EEE" w:rsidRDefault="006A3EEE" w:rsidP="006A3EEE">
            <w:pPr>
              <w:tabs>
                <w:tab w:val="left" w:pos="9090"/>
              </w:tabs>
              <w:spacing w:after="0" w:line="240" w:lineRule="auto"/>
              <w:rPr>
                <w:rFonts w:ascii="Century Gothic" w:eastAsia="Times New Roman" w:hAnsi="Century Gothic" w:cs="Arial"/>
                <w:noProof/>
                <w:szCs w:val="24"/>
                <w:lang w:eastAsia="es-ES"/>
              </w:rPr>
            </w:pPr>
            <w:r w:rsidRPr="006A3EEE">
              <w:rPr>
                <w:rFonts w:ascii="Century Gothic" w:eastAsia="Times New Roman" w:hAnsi="Century Gothic" w:cs="Arial"/>
                <w:noProof/>
                <w:szCs w:val="24"/>
                <w:lang w:eastAsia="es-ES"/>
              </w:rPr>
              <w:tab/>
            </w:r>
            <w:r w:rsidRPr="006A3EEE">
              <w:rPr>
                <w:rFonts w:ascii="Century Gothic" w:eastAsia="Times New Roman" w:hAnsi="Century Gothic" w:cs="Arial"/>
                <w:noProof/>
                <w:szCs w:val="24"/>
                <w:lang w:eastAsia="es-ES"/>
              </w:rPr>
              <w:tab/>
            </w:r>
            <w:r w:rsidRPr="006A3EEE">
              <w:rPr>
                <w:rFonts w:ascii="Century Gothic" w:eastAsia="Times New Roman" w:hAnsi="Century Gothic" w:cs="Arial"/>
                <w:noProof/>
                <w:szCs w:val="24"/>
                <w:lang w:eastAsia="es-ES"/>
              </w:rPr>
              <w:tab/>
            </w:r>
          </w:p>
        </w:tc>
        <w:tc>
          <w:tcPr>
            <w:tcW w:w="1062" w:type="dxa"/>
          </w:tcPr>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p>
          <w:p w:rsidR="006A3EEE" w:rsidRPr="006A3EEE" w:rsidRDefault="006A3EEE" w:rsidP="006A3EEE">
            <w:pPr>
              <w:tabs>
                <w:tab w:val="left" w:pos="9090"/>
              </w:tabs>
              <w:spacing w:after="0" w:line="240" w:lineRule="auto"/>
              <w:jc w:val="right"/>
              <w:rPr>
                <w:rFonts w:ascii="Century Gothic" w:eastAsia="Times New Roman" w:hAnsi="Century Gothic" w:cs="Arial"/>
                <w:noProof/>
                <w:sz w:val="24"/>
                <w:szCs w:val="24"/>
                <w:lang w:eastAsia="es-ES"/>
              </w:rPr>
            </w:pPr>
            <w:r w:rsidRPr="006A3EEE">
              <w:rPr>
                <w:rFonts w:ascii="Century Gothic" w:eastAsia="Times New Roman" w:hAnsi="Century Gothic" w:cs="Arial"/>
                <w:noProof/>
                <w:sz w:val="24"/>
                <w:szCs w:val="24"/>
                <w:lang w:eastAsia="es-ES"/>
              </w:rPr>
              <w:t>En</w:t>
            </w:r>
          </w:p>
        </w:tc>
        <w:tc>
          <w:tcPr>
            <w:tcW w:w="1418" w:type="dxa"/>
          </w:tcPr>
          <w:p w:rsidR="006A3EEE" w:rsidRPr="00A35C21" w:rsidRDefault="006A3EEE" w:rsidP="006A3EEE">
            <w:pPr>
              <w:tabs>
                <w:tab w:val="left" w:pos="9090"/>
              </w:tabs>
              <w:spacing w:after="0" w:line="240" w:lineRule="auto"/>
              <w:rPr>
                <w:rFonts w:ascii="Century Gothic" w:eastAsia="Times New Roman" w:hAnsi="Century Gothic" w:cs="Arial"/>
                <w:noProof/>
                <w:sz w:val="24"/>
                <w:szCs w:val="24"/>
                <w:lang w:eastAsia="es-ES"/>
              </w:rPr>
            </w:pPr>
          </w:p>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r w:rsidRPr="00A35C21">
              <w:rPr>
                <w:rFonts w:ascii="Century Gothic" w:eastAsia="Times New Roman" w:hAnsi="Century Gothic" w:cs="Arial"/>
                <w:noProof/>
                <w:sz w:val="24"/>
                <w:szCs w:val="24"/>
                <w:lang w:eastAsia="es-ES"/>
              </w:rPr>
              <w:t>…………….</w:t>
            </w:r>
          </w:p>
        </w:tc>
        <w:tc>
          <w:tcPr>
            <w:tcW w:w="439" w:type="dxa"/>
          </w:tcPr>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p>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r w:rsidRPr="006A3EEE">
              <w:rPr>
                <w:rFonts w:ascii="Century Gothic" w:eastAsia="Times New Roman" w:hAnsi="Century Gothic" w:cs="Arial"/>
                <w:noProof/>
                <w:sz w:val="24"/>
                <w:szCs w:val="24"/>
                <w:lang w:eastAsia="es-ES"/>
              </w:rPr>
              <w:t>,a</w:t>
            </w:r>
          </w:p>
        </w:tc>
        <w:tc>
          <w:tcPr>
            <w:tcW w:w="553" w:type="dxa"/>
          </w:tcPr>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p>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r w:rsidRPr="00A35C21">
              <w:rPr>
                <w:rFonts w:ascii="Century Gothic" w:eastAsia="Times New Roman" w:hAnsi="Century Gothic" w:cs="Arial"/>
                <w:noProof/>
                <w:sz w:val="24"/>
                <w:szCs w:val="24"/>
                <w:lang w:eastAsia="es-ES"/>
              </w:rPr>
              <w:t>…..</w:t>
            </w:r>
          </w:p>
        </w:tc>
        <w:tc>
          <w:tcPr>
            <w:tcW w:w="567" w:type="dxa"/>
          </w:tcPr>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p>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r w:rsidRPr="006A3EEE">
              <w:rPr>
                <w:rFonts w:ascii="Century Gothic" w:eastAsia="Times New Roman" w:hAnsi="Century Gothic" w:cs="Arial"/>
                <w:noProof/>
                <w:sz w:val="24"/>
                <w:szCs w:val="24"/>
                <w:lang w:eastAsia="es-ES"/>
              </w:rPr>
              <w:t>de</w:t>
            </w:r>
          </w:p>
        </w:tc>
        <w:tc>
          <w:tcPr>
            <w:tcW w:w="1559" w:type="dxa"/>
          </w:tcPr>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p>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r w:rsidRPr="00A35C21">
              <w:rPr>
                <w:rFonts w:ascii="Century Gothic" w:eastAsia="Times New Roman" w:hAnsi="Century Gothic" w:cs="Arial"/>
                <w:noProof/>
                <w:sz w:val="24"/>
                <w:szCs w:val="24"/>
                <w:lang w:eastAsia="es-ES"/>
              </w:rPr>
              <w:t>……………..</w:t>
            </w:r>
          </w:p>
        </w:tc>
        <w:tc>
          <w:tcPr>
            <w:tcW w:w="1276" w:type="dxa"/>
          </w:tcPr>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p>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r w:rsidRPr="006A3EEE">
              <w:rPr>
                <w:rFonts w:ascii="Century Gothic" w:eastAsia="Times New Roman" w:hAnsi="Century Gothic" w:cs="Arial"/>
                <w:noProof/>
                <w:sz w:val="24"/>
                <w:szCs w:val="24"/>
                <w:lang w:eastAsia="es-ES"/>
              </w:rPr>
              <w:t>de 2.0</w:t>
            </w:r>
            <w:r w:rsidRPr="00A35C21">
              <w:rPr>
                <w:rFonts w:ascii="Century Gothic" w:eastAsia="Times New Roman" w:hAnsi="Century Gothic" w:cs="Arial"/>
                <w:noProof/>
                <w:sz w:val="24"/>
                <w:szCs w:val="24"/>
                <w:lang w:eastAsia="es-ES"/>
              </w:rPr>
              <w:t>….</w:t>
            </w:r>
          </w:p>
        </w:tc>
        <w:tc>
          <w:tcPr>
            <w:tcW w:w="191" w:type="dxa"/>
          </w:tcPr>
          <w:p w:rsidR="006A3EEE" w:rsidRPr="006A3EEE" w:rsidRDefault="006A3EEE" w:rsidP="006A3EEE">
            <w:pPr>
              <w:tabs>
                <w:tab w:val="left" w:pos="9090"/>
              </w:tabs>
              <w:spacing w:after="0" w:line="240" w:lineRule="auto"/>
              <w:rPr>
                <w:rFonts w:ascii="Century Gothic" w:eastAsia="Times New Roman" w:hAnsi="Century Gothic" w:cs="Arial"/>
                <w:noProof/>
                <w:sz w:val="24"/>
                <w:szCs w:val="24"/>
                <w:lang w:eastAsia="es-ES"/>
              </w:rPr>
            </w:pPr>
          </w:p>
        </w:tc>
      </w:tr>
      <w:tr w:rsidR="001575B9" w:rsidRPr="006A3EEE" w:rsidTr="001575B9">
        <w:tc>
          <w:tcPr>
            <w:tcW w:w="9836" w:type="dxa"/>
            <w:gridSpan w:val="10"/>
          </w:tcPr>
          <w:p w:rsidR="001575B9" w:rsidRPr="006A3EEE" w:rsidRDefault="001575B9" w:rsidP="006A3EEE">
            <w:pPr>
              <w:tabs>
                <w:tab w:val="left" w:pos="9090"/>
              </w:tabs>
              <w:spacing w:after="0" w:line="240" w:lineRule="auto"/>
              <w:rPr>
                <w:rFonts w:ascii="Century Gothic" w:eastAsia="Times New Roman" w:hAnsi="Century Gothic" w:cs="Arial"/>
                <w:noProof/>
                <w:szCs w:val="24"/>
                <w:lang w:eastAsia="es-ES"/>
              </w:rPr>
            </w:pPr>
          </w:p>
          <w:p w:rsidR="001575B9" w:rsidRPr="006A3EEE" w:rsidRDefault="001575B9" w:rsidP="006A3EEE">
            <w:pPr>
              <w:tabs>
                <w:tab w:val="left" w:pos="9090"/>
              </w:tabs>
              <w:spacing w:after="0" w:line="240" w:lineRule="auto"/>
              <w:rPr>
                <w:rFonts w:ascii="Century Gothic" w:eastAsia="Times New Roman" w:hAnsi="Century Gothic" w:cs="Arial"/>
                <w:noProof/>
                <w:sz w:val="24"/>
                <w:szCs w:val="24"/>
                <w:lang w:eastAsia="es-ES"/>
              </w:rPr>
            </w:pPr>
            <w:r w:rsidRPr="006A3EEE">
              <w:rPr>
                <w:rFonts w:ascii="Century Gothic" w:eastAsia="Times New Roman" w:hAnsi="Century Gothic" w:cs="Arial"/>
                <w:noProof/>
                <w:sz w:val="24"/>
                <w:szCs w:val="24"/>
                <w:lang w:eastAsia="es-ES"/>
              </w:rPr>
              <w:t xml:space="preserve">                        </w:t>
            </w:r>
            <w:r>
              <w:rPr>
                <w:rFonts w:ascii="Century Gothic" w:eastAsia="Times New Roman" w:hAnsi="Century Gothic" w:cs="Arial"/>
                <w:noProof/>
                <w:sz w:val="24"/>
                <w:szCs w:val="24"/>
                <w:lang w:eastAsia="es-ES"/>
              </w:rPr>
              <w:t xml:space="preserve">                                                                                    FIRMA</w:t>
            </w:r>
          </w:p>
          <w:p w:rsidR="001575B9" w:rsidRDefault="001575B9" w:rsidP="00D46A72">
            <w:pPr>
              <w:tabs>
                <w:tab w:val="left" w:pos="9090"/>
              </w:tabs>
              <w:spacing w:after="0" w:line="240" w:lineRule="auto"/>
              <w:rPr>
                <w:rFonts w:ascii="Century Gothic" w:eastAsia="Times New Roman" w:hAnsi="Century Gothic" w:cs="Arial"/>
                <w:noProof/>
                <w:sz w:val="24"/>
                <w:szCs w:val="24"/>
                <w:lang w:eastAsia="es-ES"/>
              </w:rPr>
            </w:pPr>
            <w:r w:rsidRPr="006A3EEE">
              <w:rPr>
                <w:rFonts w:ascii="Century Gothic" w:eastAsia="Times New Roman" w:hAnsi="Century Gothic" w:cs="Arial"/>
                <w:noProof/>
                <w:sz w:val="24"/>
                <w:szCs w:val="24"/>
                <w:lang w:eastAsia="es-ES"/>
              </w:rPr>
              <w:t xml:space="preserve">                        </w:t>
            </w:r>
          </w:p>
          <w:p w:rsidR="003D7DE0" w:rsidRDefault="003D7DE0" w:rsidP="00D46A72">
            <w:pPr>
              <w:tabs>
                <w:tab w:val="left" w:pos="9090"/>
              </w:tabs>
              <w:spacing w:after="0" w:line="240" w:lineRule="auto"/>
              <w:rPr>
                <w:rFonts w:ascii="Century Gothic" w:eastAsia="Times New Roman" w:hAnsi="Century Gothic" w:cs="Arial"/>
                <w:noProof/>
                <w:sz w:val="24"/>
                <w:szCs w:val="24"/>
                <w:lang w:eastAsia="es-ES"/>
              </w:rPr>
            </w:pPr>
          </w:p>
          <w:p w:rsidR="003D7DE0" w:rsidRDefault="003D7DE0" w:rsidP="00D46A72">
            <w:pPr>
              <w:tabs>
                <w:tab w:val="left" w:pos="9090"/>
              </w:tabs>
              <w:spacing w:after="0" w:line="240" w:lineRule="auto"/>
              <w:rPr>
                <w:rFonts w:ascii="Century Gothic" w:eastAsia="Times New Roman" w:hAnsi="Century Gothic" w:cs="Arial"/>
                <w:noProof/>
                <w:sz w:val="24"/>
                <w:szCs w:val="24"/>
                <w:lang w:eastAsia="es-ES"/>
              </w:rPr>
            </w:pPr>
          </w:p>
          <w:p w:rsidR="003D7DE0" w:rsidRDefault="003D7DE0" w:rsidP="00D46A72">
            <w:pPr>
              <w:tabs>
                <w:tab w:val="left" w:pos="9090"/>
              </w:tabs>
              <w:spacing w:after="0" w:line="240" w:lineRule="auto"/>
              <w:rPr>
                <w:rFonts w:ascii="Century Gothic" w:eastAsia="Times New Roman" w:hAnsi="Century Gothic" w:cs="Arial"/>
                <w:noProof/>
                <w:sz w:val="24"/>
                <w:szCs w:val="24"/>
                <w:lang w:eastAsia="es-ES"/>
              </w:rPr>
            </w:pPr>
            <w:r>
              <w:rPr>
                <w:rFonts w:ascii="Century Gothic" w:eastAsia="Times New Roman" w:hAnsi="Century Gothic" w:cs="Arial"/>
                <w:noProof/>
                <w:szCs w:val="24"/>
                <w:lang w:eastAsia="es-ES"/>
              </w:rPr>
              <w:drawing>
                <wp:anchor distT="0" distB="0" distL="114300" distR="114300" simplePos="0" relativeHeight="251658240" behindDoc="1" locked="0" layoutInCell="1" allowOverlap="1" wp14:anchorId="2B8940E8" wp14:editId="4B8BD414">
                  <wp:simplePos x="0" y="0"/>
                  <wp:positionH relativeFrom="column">
                    <wp:posOffset>-499110</wp:posOffset>
                  </wp:positionH>
                  <wp:positionV relativeFrom="paragraph">
                    <wp:posOffset>172720</wp:posOffset>
                  </wp:positionV>
                  <wp:extent cx="2428875" cy="621127"/>
                  <wp:effectExtent l="0" t="0" r="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7653" cy="620814"/>
                          </a:xfrm>
                          <a:prstGeom prst="rect">
                            <a:avLst/>
                          </a:prstGeom>
                          <a:noFill/>
                        </pic:spPr>
                      </pic:pic>
                    </a:graphicData>
                  </a:graphic>
                  <wp14:sizeRelH relativeFrom="page">
                    <wp14:pctWidth>0</wp14:pctWidth>
                  </wp14:sizeRelH>
                  <wp14:sizeRelV relativeFrom="page">
                    <wp14:pctHeight>0</wp14:pctHeight>
                  </wp14:sizeRelV>
                </wp:anchor>
              </w:drawing>
            </w:r>
          </w:p>
          <w:p w:rsidR="003D7DE0" w:rsidRDefault="003D7DE0" w:rsidP="003D7DE0">
            <w:pPr>
              <w:tabs>
                <w:tab w:val="left" w:pos="9090"/>
              </w:tabs>
              <w:spacing w:after="0" w:line="240" w:lineRule="auto"/>
              <w:rPr>
                <w:rFonts w:ascii="Century Gothic" w:eastAsia="Times New Roman" w:hAnsi="Century Gothic" w:cs="Arial"/>
                <w:b/>
                <w:noProof/>
                <w:color w:val="808080" w:themeColor="background1" w:themeShade="80"/>
                <w:sz w:val="20"/>
                <w:szCs w:val="20"/>
                <w:lang w:eastAsia="es-ES"/>
              </w:rPr>
            </w:pPr>
          </w:p>
          <w:p w:rsidR="003D7DE0" w:rsidRDefault="003D7DE0" w:rsidP="003D7DE0">
            <w:pPr>
              <w:tabs>
                <w:tab w:val="left" w:pos="9090"/>
              </w:tabs>
              <w:spacing w:after="0" w:line="240" w:lineRule="auto"/>
              <w:rPr>
                <w:rFonts w:ascii="Century Gothic" w:eastAsia="Times New Roman" w:hAnsi="Century Gothic" w:cs="Arial"/>
                <w:b/>
                <w:noProof/>
                <w:color w:val="808080" w:themeColor="background1" w:themeShade="80"/>
                <w:sz w:val="20"/>
                <w:szCs w:val="20"/>
                <w:lang w:eastAsia="es-ES"/>
              </w:rPr>
            </w:pPr>
          </w:p>
          <w:p w:rsidR="003D7DE0" w:rsidRDefault="003D7DE0" w:rsidP="003D7DE0">
            <w:pPr>
              <w:tabs>
                <w:tab w:val="left" w:pos="9090"/>
              </w:tabs>
              <w:spacing w:after="0" w:line="240" w:lineRule="auto"/>
              <w:rPr>
                <w:rFonts w:ascii="Century Gothic" w:eastAsia="Times New Roman" w:hAnsi="Century Gothic" w:cs="Arial"/>
                <w:b/>
                <w:noProof/>
                <w:color w:val="808080" w:themeColor="background1" w:themeShade="80"/>
                <w:sz w:val="20"/>
                <w:szCs w:val="20"/>
                <w:lang w:eastAsia="es-ES"/>
              </w:rPr>
            </w:pPr>
          </w:p>
          <w:p w:rsidR="003D7DE0" w:rsidRDefault="003D7DE0" w:rsidP="003D7DE0">
            <w:pPr>
              <w:tabs>
                <w:tab w:val="left" w:pos="9090"/>
              </w:tabs>
              <w:spacing w:after="0" w:line="240" w:lineRule="auto"/>
              <w:rPr>
                <w:rFonts w:ascii="Century Gothic" w:eastAsia="Times New Roman" w:hAnsi="Century Gothic" w:cs="Arial"/>
                <w:b/>
                <w:noProof/>
                <w:color w:val="808080" w:themeColor="background1" w:themeShade="80"/>
                <w:sz w:val="20"/>
                <w:szCs w:val="20"/>
                <w:lang w:eastAsia="es-ES"/>
              </w:rPr>
            </w:pPr>
          </w:p>
          <w:p w:rsidR="003D7DE0" w:rsidRDefault="003D7DE0" w:rsidP="003D7DE0">
            <w:pPr>
              <w:tabs>
                <w:tab w:val="left" w:pos="9090"/>
              </w:tabs>
              <w:spacing w:after="0" w:line="240" w:lineRule="auto"/>
              <w:rPr>
                <w:rFonts w:ascii="Century Gothic" w:eastAsia="Times New Roman" w:hAnsi="Century Gothic" w:cs="Arial"/>
                <w:b/>
                <w:noProof/>
                <w:color w:val="808080" w:themeColor="background1" w:themeShade="80"/>
                <w:sz w:val="20"/>
                <w:szCs w:val="20"/>
                <w:lang w:eastAsia="es-ES"/>
              </w:rPr>
            </w:pPr>
          </w:p>
          <w:p w:rsidR="003D7DE0" w:rsidRPr="003D7DE0" w:rsidRDefault="00B05B40" w:rsidP="00DC3302">
            <w:pPr>
              <w:tabs>
                <w:tab w:val="left" w:pos="9090"/>
              </w:tabs>
              <w:spacing w:after="0" w:line="240" w:lineRule="auto"/>
              <w:rPr>
                <w:rFonts w:ascii="Century Gothic" w:eastAsia="Times New Roman" w:hAnsi="Century Gothic" w:cs="Arial"/>
                <w:b/>
                <w:noProof/>
                <w:sz w:val="20"/>
                <w:szCs w:val="20"/>
                <w:lang w:eastAsia="es-ES"/>
              </w:rPr>
            </w:pPr>
            <w:r>
              <w:rPr>
                <w:rFonts w:ascii="Century Gothic" w:eastAsia="Times New Roman" w:hAnsi="Century Gothic" w:cs="Arial"/>
                <w:b/>
                <w:noProof/>
                <w:color w:val="808080" w:themeColor="background1" w:themeShade="80"/>
                <w:sz w:val="20"/>
                <w:szCs w:val="20"/>
                <w:lang w:eastAsia="es-ES"/>
              </w:rPr>
              <w:t xml:space="preserve">Ejemplar para </w:t>
            </w:r>
            <w:r w:rsidR="00DC3302">
              <w:rPr>
                <w:rFonts w:ascii="Century Gothic" w:eastAsia="Times New Roman" w:hAnsi="Century Gothic" w:cs="Arial"/>
                <w:b/>
                <w:noProof/>
                <w:color w:val="808080" w:themeColor="background1" w:themeShade="80"/>
                <w:sz w:val="20"/>
                <w:szCs w:val="20"/>
                <w:lang w:eastAsia="es-ES"/>
              </w:rPr>
              <w:t>el solicitante</w:t>
            </w:r>
          </w:p>
        </w:tc>
      </w:tr>
    </w:tbl>
    <w:p w:rsidR="003D7DE0" w:rsidRPr="003D7DE0" w:rsidRDefault="003D7DE0" w:rsidP="003D7DE0">
      <w:pPr>
        <w:shd w:val="clear" w:color="auto" w:fill="999999"/>
        <w:spacing w:before="720" w:after="0" w:line="240" w:lineRule="auto"/>
        <w:jc w:val="center"/>
        <w:rPr>
          <w:rFonts w:eastAsia="Times New Roman" w:cstheme="minorHAnsi"/>
          <w:b/>
          <w:bCs/>
          <w:caps/>
          <w:color w:val="FFFFFF"/>
          <w:sz w:val="18"/>
          <w:szCs w:val="18"/>
          <w:lang w:eastAsia="es-ES"/>
        </w:rPr>
      </w:pPr>
      <w:r w:rsidRPr="003D7DE0">
        <w:rPr>
          <w:rFonts w:eastAsia="Times New Roman" w:cstheme="minorHAnsi"/>
          <w:b/>
          <w:bCs/>
          <w:caps/>
          <w:color w:val="FFFFFF"/>
          <w:sz w:val="18"/>
          <w:szCs w:val="18"/>
          <w:lang w:eastAsia="es-ES"/>
        </w:rPr>
        <w:lastRenderedPageBreak/>
        <w:t>ORDENANZA REGULADORA DEL SERVICIO DE ATENCIÓN </w:t>
      </w:r>
      <w:r w:rsidRPr="003D7DE0">
        <w:rPr>
          <w:rFonts w:eastAsia="Times New Roman" w:cstheme="minorHAnsi"/>
          <w:b/>
          <w:bCs/>
          <w:caps/>
          <w:color w:val="FFFFFF"/>
          <w:sz w:val="18"/>
          <w:szCs w:val="18"/>
          <w:lang w:eastAsia="es-ES"/>
        </w:rPr>
        <w:br/>
        <w:t>A DOMICILIO DE LA MANCOMUNIDAD DE SERVICIOS SOCIALES DE LAZAGURRÍA, LODOSA, MENDAVIA, SARTAGUDA Y SESMA</w:t>
      </w:r>
    </w:p>
    <w:p w:rsidR="003D7DE0" w:rsidRPr="003D7DE0" w:rsidRDefault="003D7DE0" w:rsidP="001926B1">
      <w:pPr>
        <w:spacing w:after="0" w:line="240" w:lineRule="auto"/>
        <w:jc w:val="both"/>
        <w:rPr>
          <w:rFonts w:eastAsia="Times New Roman" w:cstheme="minorHAnsi"/>
          <w:color w:val="333333"/>
          <w:sz w:val="18"/>
          <w:szCs w:val="18"/>
          <w:lang w:eastAsia="es-ES"/>
        </w:rPr>
      </w:pPr>
      <w:r w:rsidRPr="001926B1">
        <w:rPr>
          <w:rFonts w:eastAsia="Times New Roman" w:cstheme="minorHAnsi"/>
          <w:sz w:val="18"/>
          <w:szCs w:val="18"/>
          <w:lang w:eastAsia="es-ES"/>
        </w:rPr>
        <w:t xml:space="preserve">Artículo 5.º </w:t>
      </w:r>
      <w:r w:rsidRPr="003D7DE0">
        <w:rPr>
          <w:rFonts w:eastAsia="Times New Roman" w:cstheme="minorHAnsi"/>
          <w:color w:val="333333"/>
          <w:sz w:val="18"/>
          <w:szCs w:val="18"/>
          <w:lang w:eastAsia="es-ES"/>
        </w:rPr>
        <w:t>Personas usuarias/destinatarias del SAD.</w:t>
      </w:r>
    </w:p>
    <w:p w:rsidR="003D7DE0" w:rsidRPr="003D7DE0" w:rsidRDefault="003D7DE0" w:rsidP="001926B1">
      <w:pPr>
        <w:spacing w:after="0" w:line="240" w:lineRule="auto"/>
        <w:jc w:val="both"/>
        <w:rPr>
          <w:rFonts w:eastAsia="Times New Roman" w:cstheme="minorHAnsi"/>
          <w:color w:val="333333"/>
          <w:sz w:val="18"/>
          <w:szCs w:val="18"/>
          <w:lang w:eastAsia="es-ES"/>
        </w:rPr>
      </w:pPr>
      <w:r w:rsidRPr="003D7DE0">
        <w:rPr>
          <w:rFonts w:eastAsia="Times New Roman" w:cstheme="minorHAnsi"/>
          <w:color w:val="333333"/>
          <w:sz w:val="18"/>
          <w:szCs w:val="18"/>
          <w:lang w:eastAsia="es-ES"/>
        </w:rPr>
        <w:t xml:space="preserve">Podrán ser personas usuarias del SAD, todas aquellas personas o unidades familiares </w:t>
      </w:r>
      <w:proofErr w:type="spellStart"/>
      <w:r w:rsidRPr="003D7DE0">
        <w:rPr>
          <w:rFonts w:eastAsia="Times New Roman" w:cstheme="minorHAnsi"/>
          <w:color w:val="333333"/>
          <w:sz w:val="18"/>
          <w:szCs w:val="18"/>
          <w:lang w:eastAsia="es-ES"/>
        </w:rPr>
        <w:t>convivenciales</w:t>
      </w:r>
      <w:proofErr w:type="spellEnd"/>
      <w:r w:rsidRPr="003D7DE0">
        <w:rPr>
          <w:rFonts w:eastAsia="Times New Roman" w:cstheme="minorHAnsi"/>
          <w:color w:val="333333"/>
          <w:sz w:val="18"/>
          <w:szCs w:val="18"/>
          <w:lang w:eastAsia="es-ES"/>
        </w:rPr>
        <w:t>, empadronadas en alguno de los Municipios integrantes de la Zona Básica de Servicios Sociales correspondiente, que presenten limitaciones para el desarrollo de una vida autónoma y que les impidan satisfacer sus necesidades personales y sociales por medios propios, requiriendo asistencia para su continuidad en el domicilio habitual.</w:t>
      </w:r>
    </w:p>
    <w:p w:rsidR="003D7DE0" w:rsidRPr="003D7DE0" w:rsidRDefault="003D7DE0" w:rsidP="001926B1">
      <w:pPr>
        <w:spacing w:after="0" w:line="240" w:lineRule="auto"/>
        <w:jc w:val="both"/>
        <w:rPr>
          <w:rFonts w:eastAsia="Times New Roman" w:cstheme="minorHAnsi"/>
          <w:color w:val="333333"/>
          <w:sz w:val="18"/>
          <w:szCs w:val="18"/>
          <w:lang w:eastAsia="es-ES"/>
        </w:rPr>
      </w:pPr>
      <w:r w:rsidRPr="003D7DE0">
        <w:rPr>
          <w:rFonts w:eastAsia="Times New Roman" w:cstheme="minorHAnsi"/>
          <w:color w:val="333333"/>
          <w:sz w:val="18"/>
          <w:szCs w:val="18"/>
          <w:lang w:eastAsia="es-ES"/>
        </w:rPr>
        <w:t xml:space="preserve">El SAD presta su atención a las personas incluidas en la unidad </w:t>
      </w:r>
      <w:proofErr w:type="spellStart"/>
      <w:r w:rsidRPr="003D7DE0">
        <w:rPr>
          <w:rFonts w:eastAsia="Times New Roman" w:cstheme="minorHAnsi"/>
          <w:color w:val="333333"/>
          <w:sz w:val="18"/>
          <w:szCs w:val="18"/>
          <w:lang w:eastAsia="es-ES"/>
        </w:rPr>
        <w:t>convivencial</w:t>
      </w:r>
      <w:proofErr w:type="spellEnd"/>
      <w:r w:rsidRPr="003D7DE0">
        <w:rPr>
          <w:rFonts w:eastAsia="Times New Roman" w:cstheme="minorHAnsi"/>
          <w:color w:val="333333"/>
          <w:sz w:val="18"/>
          <w:szCs w:val="18"/>
          <w:lang w:eastAsia="es-ES"/>
        </w:rPr>
        <w:t xml:space="preserve"> reflejada en el programa de intervención, suspendiéndose el servicio o limitándose a atenciones personales del usuario cuando personas no convivientes habituales permanezcan en el domicilio.</w:t>
      </w:r>
    </w:p>
    <w:p w:rsidR="003D7DE0" w:rsidRPr="003D7DE0" w:rsidRDefault="003D7DE0" w:rsidP="001926B1">
      <w:pPr>
        <w:spacing w:after="0" w:line="240" w:lineRule="auto"/>
        <w:jc w:val="both"/>
        <w:rPr>
          <w:rFonts w:eastAsia="Times New Roman" w:cstheme="minorHAnsi"/>
          <w:color w:val="333333"/>
          <w:sz w:val="18"/>
          <w:szCs w:val="18"/>
          <w:lang w:eastAsia="es-ES"/>
        </w:rPr>
      </w:pPr>
      <w:r w:rsidRPr="003D7DE0">
        <w:rPr>
          <w:rFonts w:eastAsia="Times New Roman" w:cstheme="minorHAnsi"/>
          <w:color w:val="333333"/>
          <w:sz w:val="18"/>
          <w:szCs w:val="18"/>
          <w:lang w:eastAsia="es-ES"/>
        </w:rPr>
        <w:t xml:space="preserve">Desde el Servicio de Atención a Domicilio se fomentará un igual reparto de responsabilidades y tareas sin discriminación de género, en relación con la persona usuaria y su entorno </w:t>
      </w:r>
      <w:proofErr w:type="spellStart"/>
      <w:r w:rsidRPr="003D7DE0">
        <w:rPr>
          <w:rFonts w:eastAsia="Times New Roman" w:cstheme="minorHAnsi"/>
          <w:color w:val="333333"/>
          <w:sz w:val="18"/>
          <w:szCs w:val="18"/>
          <w:lang w:eastAsia="es-ES"/>
        </w:rPr>
        <w:t>psico</w:t>
      </w:r>
      <w:proofErr w:type="spellEnd"/>
      <w:r w:rsidRPr="003D7DE0">
        <w:rPr>
          <w:rFonts w:eastAsia="Times New Roman" w:cstheme="minorHAnsi"/>
          <w:color w:val="333333"/>
          <w:sz w:val="18"/>
          <w:szCs w:val="18"/>
          <w:lang w:eastAsia="es-ES"/>
        </w:rPr>
        <w:t>-social.</w:t>
      </w:r>
    </w:p>
    <w:p w:rsidR="003D7DE0" w:rsidRPr="003D7DE0" w:rsidRDefault="003D7DE0" w:rsidP="001926B1">
      <w:pPr>
        <w:spacing w:after="0" w:line="240" w:lineRule="auto"/>
        <w:jc w:val="both"/>
        <w:rPr>
          <w:rFonts w:eastAsia="Times New Roman" w:cstheme="minorHAnsi"/>
          <w:color w:val="333333"/>
          <w:sz w:val="18"/>
          <w:szCs w:val="18"/>
          <w:lang w:eastAsia="es-ES"/>
        </w:rPr>
      </w:pPr>
      <w:r w:rsidRPr="001926B1">
        <w:rPr>
          <w:rFonts w:eastAsia="Times New Roman" w:cstheme="minorHAnsi"/>
          <w:sz w:val="18"/>
          <w:szCs w:val="18"/>
          <w:lang w:eastAsia="es-ES"/>
        </w:rPr>
        <w:t xml:space="preserve">Artículo 8.º </w:t>
      </w:r>
      <w:r w:rsidRPr="003D7DE0">
        <w:rPr>
          <w:rFonts w:eastAsia="Times New Roman" w:cstheme="minorHAnsi"/>
          <w:color w:val="333333"/>
          <w:sz w:val="18"/>
          <w:szCs w:val="18"/>
          <w:lang w:eastAsia="es-ES"/>
        </w:rPr>
        <w:t>Cartera de servicios:</w:t>
      </w:r>
    </w:p>
    <w:p w:rsidR="003D7DE0" w:rsidRPr="003D7DE0" w:rsidRDefault="003D7DE0" w:rsidP="001926B1">
      <w:pPr>
        <w:spacing w:after="0" w:line="240" w:lineRule="auto"/>
        <w:jc w:val="both"/>
        <w:rPr>
          <w:rFonts w:eastAsia="Times New Roman" w:cstheme="minorHAnsi"/>
          <w:color w:val="333333"/>
          <w:sz w:val="18"/>
          <w:szCs w:val="18"/>
          <w:lang w:eastAsia="es-ES"/>
        </w:rPr>
      </w:pPr>
      <w:r w:rsidRPr="003D7DE0">
        <w:rPr>
          <w:rFonts w:eastAsia="Times New Roman" w:cstheme="minorHAnsi"/>
          <w:color w:val="333333"/>
          <w:sz w:val="18"/>
          <w:szCs w:val="18"/>
          <w:lang w:eastAsia="es-ES"/>
        </w:rPr>
        <w:t>La prestación de ayuda a domicilio contempla todas o alguna de las siguientes actuaciones:</w:t>
      </w:r>
    </w:p>
    <w:p w:rsidR="007E5BE4" w:rsidRDefault="003D7DE0" w:rsidP="001926B1">
      <w:pPr>
        <w:spacing w:after="0" w:line="240" w:lineRule="auto"/>
        <w:jc w:val="both"/>
        <w:rPr>
          <w:rFonts w:eastAsia="Times New Roman" w:cstheme="minorHAnsi"/>
          <w:color w:val="333333"/>
          <w:sz w:val="18"/>
          <w:szCs w:val="18"/>
          <w:lang w:eastAsia="es-ES"/>
        </w:rPr>
      </w:pPr>
      <w:r w:rsidRPr="0037724D">
        <w:rPr>
          <w:rFonts w:eastAsia="Times New Roman" w:cstheme="minorHAnsi"/>
          <w:b/>
          <w:color w:val="333333"/>
          <w:sz w:val="18"/>
          <w:szCs w:val="18"/>
          <w:lang w:eastAsia="es-ES"/>
        </w:rPr>
        <w:t>a) Actuaciones de apoyo doméstico</w:t>
      </w:r>
      <w:r w:rsidRPr="003D7DE0">
        <w:rPr>
          <w:rFonts w:eastAsia="Times New Roman" w:cstheme="minorHAnsi"/>
          <w:color w:val="333333"/>
          <w:sz w:val="18"/>
          <w:szCs w:val="18"/>
          <w:lang w:eastAsia="es-ES"/>
        </w:rPr>
        <w:t xml:space="preserve">. </w:t>
      </w:r>
    </w:p>
    <w:p w:rsidR="007E5BE4" w:rsidRDefault="003D7DE0" w:rsidP="007E5BE4">
      <w:pPr>
        <w:spacing w:after="0" w:line="240" w:lineRule="auto"/>
        <w:jc w:val="both"/>
        <w:rPr>
          <w:rFonts w:eastAsia="Times New Roman" w:cstheme="minorHAnsi"/>
          <w:color w:val="333333"/>
          <w:sz w:val="18"/>
          <w:szCs w:val="18"/>
          <w:lang w:eastAsia="es-ES"/>
        </w:rPr>
      </w:pPr>
      <w:r w:rsidRPr="0037724D">
        <w:rPr>
          <w:rFonts w:eastAsia="Times New Roman" w:cstheme="minorHAnsi"/>
          <w:b/>
          <w:color w:val="333333"/>
          <w:sz w:val="18"/>
          <w:szCs w:val="18"/>
          <w:lang w:eastAsia="es-ES"/>
        </w:rPr>
        <w:t>b) Actuaciones de apoyo personal</w:t>
      </w:r>
      <w:r w:rsidRPr="003D7DE0">
        <w:rPr>
          <w:rFonts w:eastAsia="Times New Roman" w:cstheme="minorHAnsi"/>
          <w:color w:val="333333"/>
          <w:sz w:val="18"/>
          <w:szCs w:val="18"/>
          <w:lang w:eastAsia="es-ES"/>
        </w:rPr>
        <w:t xml:space="preserve">. </w:t>
      </w:r>
    </w:p>
    <w:p w:rsidR="007E5BE4" w:rsidRDefault="003D7DE0" w:rsidP="007E5BE4">
      <w:pPr>
        <w:spacing w:after="0" w:line="240" w:lineRule="auto"/>
        <w:jc w:val="both"/>
        <w:rPr>
          <w:rFonts w:eastAsia="Times New Roman" w:cstheme="minorHAnsi"/>
          <w:color w:val="333333"/>
          <w:sz w:val="18"/>
          <w:szCs w:val="18"/>
          <w:lang w:eastAsia="es-ES"/>
        </w:rPr>
      </w:pPr>
      <w:r w:rsidRPr="0037724D">
        <w:rPr>
          <w:rFonts w:eastAsia="Times New Roman" w:cstheme="minorHAnsi"/>
          <w:b/>
          <w:color w:val="333333"/>
          <w:sz w:val="18"/>
          <w:szCs w:val="18"/>
          <w:lang w:eastAsia="es-ES"/>
        </w:rPr>
        <w:t>c) Actuaciones de apoyo psicosocial</w:t>
      </w:r>
      <w:r w:rsidRPr="003D7DE0">
        <w:rPr>
          <w:rFonts w:eastAsia="Times New Roman" w:cstheme="minorHAnsi"/>
          <w:color w:val="333333"/>
          <w:sz w:val="18"/>
          <w:szCs w:val="18"/>
          <w:lang w:eastAsia="es-ES"/>
        </w:rPr>
        <w:t xml:space="preserve">. </w:t>
      </w:r>
    </w:p>
    <w:p w:rsidR="007E5BE4" w:rsidRDefault="003D7DE0" w:rsidP="007E5BE4">
      <w:pPr>
        <w:spacing w:after="0" w:line="240" w:lineRule="auto"/>
        <w:jc w:val="both"/>
        <w:rPr>
          <w:rFonts w:eastAsia="Times New Roman" w:cstheme="minorHAnsi"/>
          <w:color w:val="333333"/>
          <w:sz w:val="18"/>
          <w:szCs w:val="18"/>
          <w:lang w:eastAsia="es-ES"/>
        </w:rPr>
      </w:pPr>
      <w:r w:rsidRPr="0037724D">
        <w:rPr>
          <w:rFonts w:eastAsia="Times New Roman" w:cstheme="minorHAnsi"/>
          <w:b/>
          <w:color w:val="333333"/>
          <w:sz w:val="18"/>
          <w:szCs w:val="18"/>
          <w:lang w:eastAsia="es-ES"/>
        </w:rPr>
        <w:t xml:space="preserve">d) Actuaciones de apoyo </w:t>
      </w:r>
      <w:proofErr w:type="spellStart"/>
      <w:r w:rsidRPr="0037724D">
        <w:rPr>
          <w:rFonts w:eastAsia="Times New Roman" w:cstheme="minorHAnsi"/>
          <w:b/>
          <w:color w:val="333333"/>
          <w:sz w:val="18"/>
          <w:szCs w:val="18"/>
          <w:lang w:eastAsia="es-ES"/>
        </w:rPr>
        <w:t>sociocomunitario</w:t>
      </w:r>
      <w:proofErr w:type="spellEnd"/>
      <w:r w:rsidRPr="003D7DE0">
        <w:rPr>
          <w:rFonts w:eastAsia="Times New Roman" w:cstheme="minorHAnsi"/>
          <w:color w:val="333333"/>
          <w:sz w:val="18"/>
          <w:szCs w:val="18"/>
          <w:lang w:eastAsia="es-ES"/>
        </w:rPr>
        <w:t xml:space="preserve">. </w:t>
      </w:r>
    </w:p>
    <w:p w:rsidR="007E5BE4" w:rsidRDefault="003D7DE0" w:rsidP="007E5BE4">
      <w:pPr>
        <w:spacing w:after="0" w:line="240" w:lineRule="auto"/>
        <w:jc w:val="both"/>
        <w:rPr>
          <w:rFonts w:eastAsia="Times New Roman" w:cstheme="minorHAnsi"/>
          <w:color w:val="333333"/>
          <w:sz w:val="18"/>
          <w:szCs w:val="18"/>
          <w:lang w:eastAsia="es-ES"/>
        </w:rPr>
      </w:pPr>
      <w:r w:rsidRPr="0037724D">
        <w:rPr>
          <w:rFonts w:eastAsia="Times New Roman" w:cstheme="minorHAnsi"/>
          <w:b/>
          <w:color w:val="333333"/>
          <w:sz w:val="18"/>
          <w:szCs w:val="18"/>
          <w:lang w:eastAsia="es-ES"/>
        </w:rPr>
        <w:t>e) Actuaciones de apoyo a la familia</w:t>
      </w:r>
    </w:p>
    <w:p w:rsidR="007E5BE4" w:rsidRDefault="003D7DE0" w:rsidP="007E5BE4">
      <w:pPr>
        <w:spacing w:after="0" w:line="240" w:lineRule="auto"/>
        <w:jc w:val="both"/>
        <w:rPr>
          <w:rFonts w:eastAsia="Times New Roman" w:cstheme="minorHAnsi"/>
          <w:color w:val="333333"/>
          <w:sz w:val="18"/>
          <w:szCs w:val="18"/>
          <w:lang w:eastAsia="es-ES"/>
        </w:rPr>
      </w:pPr>
      <w:r w:rsidRPr="0037724D">
        <w:rPr>
          <w:rFonts w:eastAsia="Times New Roman" w:cstheme="minorHAnsi"/>
          <w:b/>
          <w:color w:val="333333"/>
          <w:sz w:val="18"/>
          <w:szCs w:val="18"/>
          <w:lang w:eastAsia="es-ES"/>
        </w:rPr>
        <w:t>f) Actuaciones de apoyo técnico en la vivienda</w:t>
      </w:r>
      <w:r w:rsidRPr="003D7DE0">
        <w:rPr>
          <w:rFonts w:eastAsia="Times New Roman" w:cstheme="minorHAnsi"/>
          <w:color w:val="333333"/>
          <w:sz w:val="18"/>
          <w:szCs w:val="18"/>
          <w:lang w:eastAsia="es-ES"/>
        </w:rPr>
        <w:t xml:space="preserve">. </w:t>
      </w:r>
    </w:p>
    <w:p w:rsidR="003D7DE0" w:rsidRPr="003D7DE0" w:rsidRDefault="003D7DE0" w:rsidP="007E5BE4">
      <w:pPr>
        <w:spacing w:after="0" w:line="240" w:lineRule="auto"/>
        <w:jc w:val="both"/>
        <w:rPr>
          <w:rFonts w:eastAsia="Times New Roman" w:cstheme="minorHAnsi"/>
          <w:color w:val="333333"/>
          <w:sz w:val="18"/>
          <w:szCs w:val="18"/>
          <w:lang w:eastAsia="es-ES"/>
        </w:rPr>
      </w:pPr>
      <w:r w:rsidRPr="0037724D">
        <w:rPr>
          <w:rFonts w:eastAsia="Times New Roman" w:cstheme="minorHAnsi"/>
          <w:b/>
          <w:color w:val="333333"/>
          <w:sz w:val="18"/>
          <w:szCs w:val="18"/>
          <w:lang w:eastAsia="es-ES"/>
        </w:rPr>
        <w:t>g) Préstamo de ayuda técnicas a personas que no son beneficiarias del Servicio de Atención a domicilio</w:t>
      </w:r>
      <w:r w:rsidRPr="003D7DE0">
        <w:rPr>
          <w:rFonts w:eastAsia="Times New Roman" w:cstheme="minorHAnsi"/>
          <w:color w:val="333333"/>
          <w:sz w:val="18"/>
          <w:szCs w:val="18"/>
          <w:lang w:eastAsia="es-ES"/>
        </w:rPr>
        <w:t>.</w:t>
      </w:r>
    </w:p>
    <w:p w:rsidR="003D7DE0" w:rsidRPr="003D7DE0" w:rsidRDefault="003D7DE0" w:rsidP="001926B1">
      <w:pPr>
        <w:spacing w:after="0" w:line="240" w:lineRule="auto"/>
        <w:jc w:val="both"/>
        <w:rPr>
          <w:rFonts w:eastAsia="Times New Roman" w:cstheme="minorHAnsi"/>
          <w:color w:val="333333"/>
          <w:sz w:val="18"/>
          <w:szCs w:val="18"/>
          <w:lang w:eastAsia="es-ES"/>
        </w:rPr>
      </w:pPr>
      <w:r w:rsidRPr="003D7DE0">
        <w:rPr>
          <w:rFonts w:eastAsia="Times New Roman" w:cstheme="minorHAnsi"/>
          <w:color w:val="333333"/>
          <w:sz w:val="18"/>
          <w:szCs w:val="18"/>
          <w:lang w:eastAsia="es-ES"/>
        </w:rPr>
        <w:t>El préstamo se realizará con carácter temporal y por un periodo máximo de seis meses, prorrogable en situaciones excepcionales, y según el material disponible en cada momento.</w:t>
      </w:r>
    </w:p>
    <w:p w:rsidR="003D7DE0" w:rsidRPr="003D7DE0" w:rsidRDefault="003D7DE0" w:rsidP="001926B1">
      <w:pPr>
        <w:spacing w:after="0" w:line="240" w:lineRule="auto"/>
        <w:jc w:val="both"/>
        <w:rPr>
          <w:rFonts w:eastAsia="Times New Roman" w:cstheme="minorHAnsi"/>
          <w:color w:val="333333"/>
          <w:sz w:val="18"/>
          <w:szCs w:val="18"/>
          <w:lang w:eastAsia="es-ES"/>
        </w:rPr>
      </w:pPr>
      <w:r w:rsidRPr="003D7DE0">
        <w:rPr>
          <w:rFonts w:eastAsia="Times New Roman" w:cstheme="minorHAnsi"/>
          <w:color w:val="333333"/>
          <w:sz w:val="18"/>
          <w:szCs w:val="18"/>
          <w:lang w:eastAsia="es-ES"/>
        </w:rPr>
        <w:t>Incluye préstamo de: andadores, sillas de ruedas y grúa.</w:t>
      </w:r>
    </w:p>
    <w:p w:rsidR="003D7DE0" w:rsidRPr="003D7DE0" w:rsidRDefault="003D7DE0" w:rsidP="001926B1">
      <w:pPr>
        <w:spacing w:after="0" w:line="240" w:lineRule="auto"/>
        <w:jc w:val="both"/>
        <w:rPr>
          <w:rFonts w:eastAsia="Times New Roman" w:cstheme="minorHAnsi"/>
          <w:color w:val="333333"/>
          <w:sz w:val="18"/>
          <w:szCs w:val="18"/>
          <w:lang w:eastAsia="es-ES"/>
        </w:rPr>
      </w:pPr>
      <w:r w:rsidRPr="003D7DE0">
        <w:rPr>
          <w:rFonts w:eastAsia="Times New Roman" w:cstheme="minorHAnsi"/>
          <w:color w:val="333333"/>
          <w:sz w:val="18"/>
          <w:szCs w:val="18"/>
          <w:lang w:eastAsia="es-ES"/>
        </w:rPr>
        <w:t>Se aplicarán tasas de carácter simbólico:</w:t>
      </w:r>
    </w:p>
    <w:p w:rsidR="003D7DE0" w:rsidRPr="003D7DE0" w:rsidRDefault="003D7DE0" w:rsidP="001926B1">
      <w:pPr>
        <w:spacing w:after="0" w:line="240" w:lineRule="auto"/>
        <w:jc w:val="both"/>
        <w:rPr>
          <w:rFonts w:eastAsia="Times New Roman" w:cstheme="minorHAnsi"/>
          <w:color w:val="333333"/>
          <w:sz w:val="18"/>
          <w:szCs w:val="18"/>
          <w:lang w:eastAsia="es-ES"/>
        </w:rPr>
      </w:pPr>
      <w:r w:rsidRPr="003D7DE0">
        <w:rPr>
          <w:rFonts w:eastAsia="Times New Roman" w:cstheme="minorHAnsi"/>
          <w:color w:val="333333"/>
          <w:sz w:val="18"/>
          <w:szCs w:val="18"/>
          <w:lang w:eastAsia="es-ES"/>
        </w:rPr>
        <w:t>–Préstamo de grúa: 30 euros mensuales.</w:t>
      </w:r>
    </w:p>
    <w:p w:rsidR="003D7DE0" w:rsidRPr="003D7DE0" w:rsidRDefault="003D7DE0" w:rsidP="001926B1">
      <w:pPr>
        <w:spacing w:after="0" w:line="240" w:lineRule="auto"/>
        <w:jc w:val="both"/>
        <w:rPr>
          <w:rFonts w:eastAsia="Times New Roman" w:cstheme="minorHAnsi"/>
          <w:color w:val="333333"/>
          <w:sz w:val="18"/>
          <w:szCs w:val="18"/>
          <w:lang w:eastAsia="es-ES"/>
        </w:rPr>
      </w:pPr>
      <w:r w:rsidRPr="003D7DE0">
        <w:rPr>
          <w:rFonts w:eastAsia="Times New Roman" w:cstheme="minorHAnsi"/>
          <w:color w:val="333333"/>
          <w:sz w:val="18"/>
          <w:szCs w:val="18"/>
          <w:lang w:eastAsia="es-ES"/>
        </w:rPr>
        <w:t>–Préstamo de sillas de ruedas: 10 euros mensuales.</w:t>
      </w:r>
    </w:p>
    <w:p w:rsidR="003D7DE0" w:rsidRPr="003D7DE0" w:rsidRDefault="003D7DE0" w:rsidP="001926B1">
      <w:pPr>
        <w:spacing w:after="0" w:line="240" w:lineRule="auto"/>
        <w:jc w:val="both"/>
        <w:rPr>
          <w:rFonts w:eastAsia="Times New Roman" w:cstheme="minorHAnsi"/>
          <w:color w:val="333333"/>
          <w:sz w:val="18"/>
          <w:szCs w:val="18"/>
          <w:lang w:eastAsia="es-ES"/>
        </w:rPr>
      </w:pPr>
      <w:r w:rsidRPr="003D7DE0">
        <w:rPr>
          <w:rFonts w:eastAsia="Times New Roman" w:cstheme="minorHAnsi"/>
          <w:color w:val="333333"/>
          <w:sz w:val="18"/>
          <w:szCs w:val="18"/>
          <w:lang w:eastAsia="es-ES"/>
        </w:rPr>
        <w:t>–Préstamo de otro tipo de material: 5 euros mensuales.</w:t>
      </w:r>
    </w:p>
    <w:p w:rsidR="003D7DE0" w:rsidRPr="003D7DE0" w:rsidRDefault="003D7DE0" w:rsidP="001926B1">
      <w:pPr>
        <w:spacing w:after="0" w:line="240" w:lineRule="auto"/>
        <w:jc w:val="both"/>
        <w:rPr>
          <w:rFonts w:eastAsia="Times New Roman" w:cstheme="minorHAnsi"/>
          <w:color w:val="333333"/>
          <w:sz w:val="18"/>
          <w:szCs w:val="18"/>
          <w:lang w:eastAsia="es-ES"/>
        </w:rPr>
      </w:pPr>
      <w:r w:rsidRPr="003D7DE0">
        <w:rPr>
          <w:rFonts w:eastAsia="Times New Roman" w:cstheme="minorHAnsi"/>
          <w:color w:val="333333"/>
          <w:sz w:val="18"/>
          <w:szCs w:val="18"/>
          <w:lang w:eastAsia="es-ES"/>
        </w:rPr>
        <w:t>Los Interesados podrán presentar documentación acreditativa de carecer de ingresos suficientes para afrontar el pago. Si la Renta Per Cápita es inferior al IPREM, el solicitante estará exento del pago de la tasa establecida.</w:t>
      </w:r>
    </w:p>
    <w:p w:rsidR="003D7DE0" w:rsidRDefault="003D7DE0" w:rsidP="001926B1">
      <w:pPr>
        <w:spacing w:after="0" w:line="240" w:lineRule="auto"/>
        <w:jc w:val="both"/>
        <w:rPr>
          <w:rFonts w:eastAsia="Times New Roman" w:cstheme="minorHAnsi"/>
          <w:color w:val="333333"/>
          <w:sz w:val="18"/>
          <w:szCs w:val="18"/>
          <w:lang w:eastAsia="es-ES"/>
        </w:rPr>
      </w:pPr>
      <w:r w:rsidRPr="003D7DE0">
        <w:rPr>
          <w:rFonts w:eastAsia="Times New Roman" w:cstheme="minorHAnsi"/>
          <w:color w:val="333333"/>
          <w:sz w:val="18"/>
          <w:szCs w:val="18"/>
          <w:lang w:eastAsia="es-ES"/>
        </w:rPr>
        <w:t>La aplicación de la Cartera de servicios y la prestación de Servicio de Atención a Domicilio no exime a la familia de su responsabilidad legal, social y emocional con respecto a la persona usuaria.</w:t>
      </w:r>
    </w:p>
    <w:p w:rsidR="007E5BE4" w:rsidRDefault="007E5BE4" w:rsidP="001926B1">
      <w:pPr>
        <w:spacing w:after="0" w:line="240" w:lineRule="auto"/>
        <w:jc w:val="both"/>
        <w:rPr>
          <w:rFonts w:eastAsia="Times New Roman" w:cstheme="minorHAnsi"/>
          <w:color w:val="333333"/>
          <w:sz w:val="18"/>
          <w:szCs w:val="18"/>
          <w:lang w:eastAsia="es-ES"/>
        </w:rPr>
      </w:pPr>
    </w:p>
    <w:p w:rsidR="007E5BE4" w:rsidRDefault="007E5BE4" w:rsidP="007E5BE4">
      <w:pPr>
        <w:ind w:left="68"/>
        <w:jc w:val="both"/>
        <w:rPr>
          <w:rFonts w:asciiTheme="majorHAnsi" w:hAnsiTheme="majorHAnsi" w:cs="Verdana"/>
          <w:sz w:val="20"/>
          <w:szCs w:val="20"/>
        </w:rPr>
      </w:pPr>
    </w:p>
    <w:tbl>
      <w:tblPr>
        <w:tblW w:w="88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6"/>
      </w:tblGrid>
      <w:tr w:rsidR="007E5BE4" w:rsidTr="007E5BE4">
        <w:tc>
          <w:tcPr>
            <w:tcW w:w="0" w:type="auto"/>
            <w:tcBorders>
              <w:top w:val="single" w:sz="4" w:space="0" w:color="auto"/>
              <w:left w:val="single" w:sz="4" w:space="0" w:color="auto"/>
              <w:bottom w:val="single" w:sz="4" w:space="0" w:color="auto"/>
              <w:right w:val="single" w:sz="4" w:space="0" w:color="auto"/>
            </w:tcBorders>
            <w:hideMark/>
          </w:tcPr>
          <w:p w:rsidR="007E5BE4" w:rsidRPr="007E5BE4" w:rsidRDefault="007E5BE4" w:rsidP="007E5BE4">
            <w:pPr>
              <w:spacing w:after="0" w:line="240" w:lineRule="auto"/>
              <w:jc w:val="both"/>
              <w:rPr>
                <w:rFonts w:asciiTheme="majorHAnsi" w:hAnsiTheme="majorHAnsi" w:cs="Times New Roman"/>
                <w:b/>
                <w:bCs/>
                <w:sz w:val="16"/>
                <w:szCs w:val="16"/>
                <w:lang w:val="es-ES_tradnl"/>
              </w:rPr>
            </w:pPr>
            <w:r w:rsidRPr="007E5BE4">
              <w:rPr>
                <w:rFonts w:asciiTheme="majorHAnsi" w:hAnsiTheme="majorHAnsi"/>
                <w:b/>
                <w:bCs/>
                <w:sz w:val="16"/>
                <w:szCs w:val="16"/>
                <w:lang w:val="es-ES_tradnl"/>
              </w:rPr>
              <w:t>Responsable de tratamiento de los datos:</w:t>
            </w:r>
          </w:p>
          <w:p w:rsidR="007E5BE4" w:rsidRPr="007E5BE4" w:rsidRDefault="007E5BE4" w:rsidP="007E5BE4">
            <w:pPr>
              <w:spacing w:after="0" w:line="240" w:lineRule="auto"/>
              <w:jc w:val="both"/>
              <w:rPr>
                <w:rFonts w:asciiTheme="majorHAnsi" w:hAnsiTheme="majorHAnsi"/>
                <w:sz w:val="16"/>
                <w:szCs w:val="16"/>
                <w:lang w:val="es-ES_tradnl"/>
              </w:rPr>
            </w:pPr>
            <w:r w:rsidRPr="007E5BE4">
              <w:rPr>
                <w:rFonts w:asciiTheme="majorHAnsi" w:hAnsiTheme="majorHAnsi"/>
                <w:sz w:val="16"/>
                <w:szCs w:val="16"/>
                <w:lang w:val="es-ES_tradnl"/>
              </w:rPr>
              <w:t xml:space="preserve">Mancomunidad de Servicios Sociales de </w:t>
            </w:r>
            <w:proofErr w:type="spellStart"/>
            <w:r w:rsidRPr="007E5BE4">
              <w:rPr>
                <w:rFonts w:asciiTheme="majorHAnsi" w:hAnsiTheme="majorHAnsi"/>
                <w:sz w:val="16"/>
                <w:szCs w:val="16"/>
                <w:lang w:val="es-ES_tradnl"/>
              </w:rPr>
              <w:t>Lazagurria</w:t>
            </w:r>
            <w:proofErr w:type="spellEnd"/>
            <w:r w:rsidRPr="007E5BE4">
              <w:rPr>
                <w:rFonts w:asciiTheme="majorHAnsi" w:hAnsiTheme="majorHAnsi"/>
                <w:sz w:val="16"/>
                <w:szCs w:val="16"/>
                <w:lang w:val="es-ES_tradnl"/>
              </w:rPr>
              <w:t>, Lodosa, Mendavia, Sartaguda y Sesma</w:t>
            </w:r>
          </w:p>
          <w:p w:rsidR="007E5BE4" w:rsidRPr="007E5BE4" w:rsidRDefault="007E5BE4" w:rsidP="007E5BE4">
            <w:pPr>
              <w:spacing w:after="0" w:line="240" w:lineRule="auto"/>
              <w:jc w:val="both"/>
              <w:rPr>
                <w:rFonts w:asciiTheme="majorHAnsi" w:hAnsiTheme="majorHAnsi"/>
                <w:sz w:val="16"/>
                <w:szCs w:val="16"/>
                <w:lang w:val="es-ES_tradnl"/>
              </w:rPr>
            </w:pPr>
            <w:r w:rsidRPr="007E5BE4">
              <w:rPr>
                <w:rFonts w:asciiTheme="majorHAnsi" w:hAnsiTheme="majorHAnsi"/>
                <w:sz w:val="16"/>
                <w:szCs w:val="16"/>
                <w:lang w:val="es-ES_tradnl"/>
              </w:rPr>
              <w:t>Pl. del Ayuntamiento, 2, 1º - 31587 - Mendavia (Navarra)</w:t>
            </w:r>
          </w:p>
          <w:p w:rsidR="007E5BE4" w:rsidRPr="007E5BE4" w:rsidRDefault="007E5BE4" w:rsidP="007E5BE4">
            <w:pPr>
              <w:spacing w:after="0" w:line="240" w:lineRule="auto"/>
              <w:jc w:val="both"/>
              <w:rPr>
                <w:rFonts w:asciiTheme="majorHAnsi" w:hAnsiTheme="majorHAnsi"/>
                <w:sz w:val="16"/>
                <w:szCs w:val="16"/>
                <w:lang w:val="es-ES_tradnl"/>
              </w:rPr>
            </w:pPr>
            <w:r w:rsidRPr="007E5BE4">
              <w:rPr>
                <w:rFonts w:asciiTheme="majorHAnsi" w:hAnsiTheme="majorHAnsi"/>
                <w:sz w:val="16"/>
                <w:szCs w:val="16"/>
                <w:u w:val="single"/>
                <w:lang w:val="es-ES_tradnl"/>
              </w:rPr>
              <w:t>Teléfono</w:t>
            </w:r>
            <w:r w:rsidRPr="007E5BE4">
              <w:rPr>
                <w:rFonts w:asciiTheme="majorHAnsi" w:hAnsiTheme="majorHAnsi"/>
                <w:sz w:val="16"/>
                <w:szCs w:val="16"/>
                <w:lang w:val="es-ES_tradnl"/>
              </w:rPr>
              <w:t xml:space="preserve">: 948695101 </w:t>
            </w:r>
          </w:p>
          <w:p w:rsidR="007E5BE4" w:rsidRPr="007E5BE4" w:rsidRDefault="007E5BE4" w:rsidP="007E5BE4">
            <w:pPr>
              <w:spacing w:after="0" w:line="240" w:lineRule="auto"/>
              <w:jc w:val="both"/>
              <w:rPr>
                <w:rFonts w:asciiTheme="majorHAnsi" w:hAnsiTheme="majorHAnsi"/>
                <w:sz w:val="16"/>
                <w:szCs w:val="16"/>
                <w:lang w:val="es-ES_tradnl"/>
              </w:rPr>
            </w:pPr>
            <w:r w:rsidRPr="007E5BE4">
              <w:rPr>
                <w:rFonts w:asciiTheme="majorHAnsi" w:hAnsiTheme="majorHAnsi"/>
                <w:sz w:val="16"/>
                <w:szCs w:val="16"/>
                <w:u w:val="single"/>
                <w:lang w:val="es-ES_tradnl"/>
              </w:rPr>
              <w:t>Correo electrónico</w:t>
            </w:r>
            <w:r w:rsidRPr="007E5BE4">
              <w:rPr>
                <w:rFonts w:asciiTheme="majorHAnsi" w:hAnsiTheme="majorHAnsi"/>
                <w:sz w:val="16"/>
                <w:szCs w:val="16"/>
                <w:lang w:val="es-ES_tradnl"/>
              </w:rPr>
              <w:t xml:space="preserve">: </w:t>
            </w:r>
            <w:hyperlink r:id="rId6" w:history="1">
              <w:r w:rsidRPr="007E5BE4">
                <w:rPr>
                  <w:rStyle w:val="Hipervnculo"/>
                  <w:rFonts w:asciiTheme="majorHAnsi" w:hAnsiTheme="majorHAnsi"/>
                  <w:sz w:val="16"/>
                  <w:szCs w:val="16"/>
                  <w:lang w:val="es-ES_tradnl"/>
                </w:rPr>
                <w:t>ssbmendavia@infolocal.org</w:t>
              </w:r>
            </w:hyperlink>
          </w:p>
          <w:p w:rsidR="007E5BE4" w:rsidRPr="007E5BE4" w:rsidRDefault="007E5BE4" w:rsidP="007E5BE4">
            <w:pPr>
              <w:spacing w:after="0" w:line="240" w:lineRule="auto"/>
              <w:jc w:val="both"/>
              <w:rPr>
                <w:rFonts w:asciiTheme="majorHAnsi" w:hAnsiTheme="majorHAnsi"/>
                <w:color w:val="FF0000"/>
                <w:sz w:val="16"/>
                <w:szCs w:val="16"/>
                <w:lang w:val="es-ES_tradnl"/>
              </w:rPr>
            </w:pPr>
            <w:r w:rsidRPr="007E5BE4">
              <w:rPr>
                <w:rFonts w:asciiTheme="majorHAnsi" w:hAnsiTheme="majorHAnsi"/>
                <w:color w:val="FF0000"/>
                <w:sz w:val="16"/>
                <w:szCs w:val="16"/>
                <w:u w:val="single"/>
                <w:lang w:val="es-ES_tradnl"/>
              </w:rPr>
              <w:t>Delegado de Protección de Datos</w:t>
            </w:r>
            <w:r w:rsidRPr="007E5BE4">
              <w:rPr>
                <w:rFonts w:asciiTheme="majorHAnsi" w:hAnsiTheme="majorHAnsi"/>
                <w:color w:val="FF0000"/>
                <w:sz w:val="16"/>
                <w:szCs w:val="16"/>
                <w:lang w:val="es-ES_tradnl"/>
              </w:rPr>
              <w:t>:</w:t>
            </w:r>
          </w:p>
        </w:tc>
      </w:tr>
      <w:tr w:rsidR="007E5BE4" w:rsidTr="007E5BE4">
        <w:trPr>
          <w:trHeight w:val="869"/>
        </w:trPr>
        <w:tc>
          <w:tcPr>
            <w:tcW w:w="0" w:type="auto"/>
            <w:tcBorders>
              <w:top w:val="single" w:sz="4" w:space="0" w:color="auto"/>
              <w:left w:val="single" w:sz="4" w:space="0" w:color="auto"/>
              <w:bottom w:val="single" w:sz="4" w:space="0" w:color="auto"/>
              <w:right w:val="single" w:sz="4" w:space="0" w:color="auto"/>
            </w:tcBorders>
            <w:hideMark/>
          </w:tcPr>
          <w:p w:rsidR="007E5BE4" w:rsidRPr="007E5BE4" w:rsidRDefault="007E5BE4" w:rsidP="007E5BE4">
            <w:pPr>
              <w:spacing w:after="0" w:line="240" w:lineRule="auto"/>
              <w:jc w:val="both"/>
              <w:rPr>
                <w:rFonts w:asciiTheme="majorHAnsi" w:hAnsiTheme="majorHAnsi" w:cs="Verdana"/>
                <w:sz w:val="16"/>
                <w:szCs w:val="16"/>
                <w:lang w:val="es-ES_tradnl"/>
              </w:rPr>
            </w:pPr>
            <w:r w:rsidRPr="007E5BE4">
              <w:rPr>
                <w:rFonts w:asciiTheme="majorHAnsi" w:hAnsiTheme="majorHAnsi"/>
                <w:b/>
                <w:bCs/>
                <w:sz w:val="16"/>
                <w:szCs w:val="16"/>
                <w:lang w:val="es-ES_tradnl"/>
              </w:rPr>
              <w:t xml:space="preserve">Derechos: </w:t>
            </w:r>
            <w:r w:rsidRPr="007E5BE4">
              <w:rPr>
                <w:rFonts w:asciiTheme="majorHAnsi" w:hAnsiTheme="majorHAnsi"/>
                <w:sz w:val="16"/>
                <w:szCs w:val="16"/>
                <w:lang w:val="es-ES_tradnl"/>
              </w:rPr>
              <w:t xml:space="preserve">Las personas interesadas </w:t>
            </w:r>
            <w:r w:rsidRPr="007E5BE4">
              <w:rPr>
                <w:rFonts w:asciiTheme="majorHAnsi" w:hAnsiTheme="majorHAnsi" w:cs="Verdana"/>
                <w:sz w:val="16"/>
                <w:szCs w:val="16"/>
                <w:lang w:val="es-ES_tradnl"/>
              </w:rPr>
              <w:t>puede ejercer los derechos de acceso, rectificación o supresión, limitación de tratamiento, oponerse  al tratamiento, dirigiendo una comunicación formal y por escrito a la Mancomunidad, acreditando su personalidad, valiéndose de cualquier medio aceptado en derecho.</w:t>
            </w:r>
          </w:p>
          <w:p w:rsidR="007E5BE4" w:rsidRPr="007E5BE4" w:rsidRDefault="007E5BE4" w:rsidP="007E5BE4">
            <w:pPr>
              <w:spacing w:after="0" w:line="240" w:lineRule="auto"/>
              <w:jc w:val="both"/>
              <w:rPr>
                <w:rFonts w:asciiTheme="majorHAnsi" w:hAnsiTheme="majorHAnsi" w:cs="Times New Roman"/>
                <w:sz w:val="16"/>
                <w:szCs w:val="16"/>
                <w:lang w:val="es-ES_tradnl"/>
              </w:rPr>
            </w:pPr>
            <w:r w:rsidRPr="007E5BE4">
              <w:rPr>
                <w:rFonts w:asciiTheme="majorHAnsi" w:hAnsiTheme="majorHAnsi"/>
                <w:sz w:val="16"/>
                <w:szCs w:val="16"/>
                <w:lang w:val="es-ES_tradnl"/>
              </w:rPr>
              <w:t xml:space="preserve">De las misma forma, las personas interesadas pueden presentar una reclamación ante la Agencia Española de Protección de Datos mediante escrito dirigiéndose a C/ Jorge Juan, 6, 28001 (Madrid) o a través de su sede electrónica en </w:t>
            </w:r>
            <w:hyperlink r:id="rId7" w:history="1">
              <w:r w:rsidRPr="007E5BE4">
                <w:rPr>
                  <w:rStyle w:val="Hipervnculo"/>
                  <w:rFonts w:asciiTheme="majorHAnsi" w:hAnsiTheme="majorHAnsi"/>
                  <w:sz w:val="16"/>
                  <w:szCs w:val="16"/>
                  <w:lang w:val="es-ES_tradnl"/>
                </w:rPr>
                <w:t>www.agpd.es</w:t>
              </w:r>
            </w:hyperlink>
            <w:r w:rsidRPr="007E5BE4">
              <w:rPr>
                <w:rFonts w:asciiTheme="majorHAnsi" w:hAnsiTheme="majorHAnsi"/>
                <w:sz w:val="16"/>
                <w:szCs w:val="16"/>
                <w:lang w:val="es-ES_tradnl"/>
              </w:rPr>
              <w:t xml:space="preserve"> </w:t>
            </w:r>
          </w:p>
        </w:tc>
      </w:tr>
      <w:tr w:rsidR="007E5BE4" w:rsidTr="007E5BE4">
        <w:trPr>
          <w:trHeight w:val="1329"/>
        </w:trPr>
        <w:tc>
          <w:tcPr>
            <w:tcW w:w="88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E5BE4" w:rsidRPr="007E5BE4" w:rsidRDefault="007E5BE4" w:rsidP="007E5BE4">
            <w:pPr>
              <w:spacing w:after="0" w:line="240" w:lineRule="auto"/>
              <w:jc w:val="both"/>
              <w:rPr>
                <w:rFonts w:asciiTheme="majorHAnsi" w:hAnsiTheme="majorHAnsi" w:cs="Arial"/>
                <w:sz w:val="16"/>
                <w:szCs w:val="16"/>
                <w:lang w:val="es-ES_tradnl"/>
              </w:rPr>
            </w:pPr>
            <w:r w:rsidRPr="007E5BE4">
              <w:rPr>
                <w:rFonts w:asciiTheme="majorHAnsi" w:hAnsiTheme="majorHAnsi" w:cs="Verdana"/>
                <w:b/>
                <w:bCs/>
                <w:sz w:val="16"/>
                <w:szCs w:val="16"/>
                <w:lang w:val="es-ES_tradnl"/>
              </w:rPr>
              <w:t xml:space="preserve">FINALIDAD DE TRATAMIENTO: </w:t>
            </w:r>
            <w:r w:rsidRPr="007E5BE4">
              <w:rPr>
                <w:rFonts w:asciiTheme="majorHAnsi" w:hAnsiTheme="majorHAnsi" w:cstheme="majorHAnsi"/>
                <w:sz w:val="16"/>
                <w:szCs w:val="16"/>
                <w:lang w:val="es-ES_tradnl"/>
              </w:rPr>
              <w:t>Gestión de expedientes de las personas que solicitan o se les presta el Servicio de Atención Domiciliaria. Incluye también datos de contacto de miembros de las familias de las personas a las que se presta servicio.</w:t>
            </w:r>
          </w:p>
          <w:p w:rsidR="007E5BE4" w:rsidRPr="007E5BE4" w:rsidRDefault="007E5BE4" w:rsidP="007E5BE4">
            <w:pPr>
              <w:spacing w:after="0" w:line="240" w:lineRule="auto"/>
              <w:jc w:val="both"/>
              <w:rPr>
                <w:rFonts w:asciiTheme="majorHAnsi" w:hAnsiTheme="majorHAnsi" w:cs="Verdana"/>
                <w:b/>
                <w:sz w:val="16"/>
                <w:szCs w:val="16"/>
                <w:lang w:val="es-ES_tradnl"/>
              </w:rPr>
            </w:pPr>
            <w:r w:rsidRPr="007E5BE4">
              <w:rPr>
                <w:rFonts w:asciiTheme="majorHAnsi" w:hAnsiTheme="majorHAnsi" w:cs="Verdana"/>
                <w:b/>
                <w:sz w:val="16"/>
                <w:szCs w:val="16"/>
                <w:lang w:val="es-ES_tradnl"/>
              </w:rPr>
              <w:t>La base jurídica del tratamiento de los datos personales</w:t>
            </w:r>
          </w:p>
          <w:p w:rsidR="007E5BE4" w:rsidRPr="007E5BE4" w:rsidRDefault="007E5BE4" w:rsidP="007E5BE4">
            <w:pPr>
              <w:pStyle w:val="Prrafodelista"/>
              <w:numPr>
                <w:ilvl w:val="0"/>
                <w:numId w:val="7"/>
              </w:numPr>
              <w:jc w:val="both"/>
              <w:rPr>
                <w:rFonts w:asciiTheme="majorHAnsi" w:hAnsiTheme="majorHAnsi"/>
                <w:b/>
                <w:bCs/>
                <w:sz w:val="16"/>
                <w:szCs w:val="16"/>
              </w:rPr>
            </w:pPr>
            <w:r w:rsidRPr="007E5BE4">
              <w:rPr>
                <w:rFonts w:ascii="Calibri" w:hAnsi="Calibri"/>
                <w:color w:val="000000"/>
                <w:sz w:val="16"/>
                <w:szCs w:val="16"/>
              </w:rPr>
              <w:t>Ley Foral 15/ 2006 Ley de Servicios Sociales.</w:t>
            </w:r>
          </w:p>
        </w:tc>
      </w:tr>
      <w:tr w:rsidR="007E5BE4" w:rsidTr="007E5BE4">
        <w:trPr>
          <w:trHeight w:val="605"/>
        </w:trPr>
        <w:tc>
          <w:tcPr>
            <w:tcW w:w="88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E5BE4" w:rsidRPr="007E5BE4" w:rsidRDefault="007E5BE4" w:rsidP="007E5BE4">
            <w:pPr>
              <w:spacing w:after="0" w:line="240" w:lineRule="auto"/>
              <w:jc w:val="both"/>
              <w:rPr>
                <w:rFonts w:asciiTheme="majorHAnsi" w:hAnsiTheme="majorHAnsi"/>
                <w:b/>
                <w:bCs/>
                <w:sz w:val="16"/>
                <w:szCs w:val="16"/>
                <w:lang w:val="es-ES_tradnl"/>
              </w:rPr>
            </w:pPr>
            <w:r w:rsidRPr="007E5BE4">
              <w:rPr>
                <w:rFonts w:asciiTheme="majorHAnsi" w:hAnsiTheme="majorHAnsi" w:cs="Verdana"/>
                <w:b/>
                <w:sz w:val="16"/>
                <w:szCs w:val="16"/>
                <w:lang w:val="es-ES_tradnl"/>
              </w:rPr>
              <w:t>DESTINATARIOS:</w:t>
            </w:r>
            <w:r w:rsidRPr="007E5BE4">
              <w:rPr>
                <w:rFonts w:asciiTheme="majorHAnsi" w:hAnsiTheme="majorHAnsi" w:cs="Verdana"/>
                <w:sz w:val="16"/>
                <w:szCs w:val="16"/>
                <w:lang w:val="es-ES_tradnl"/>
              </w:rPr>
              <w:t xml:space="preserve"> de los datos de carácter personal es la Mancomunidad y los Departamentos correspondientes del Gobierno de Navarra, y otras instituciones.</w:t>
            </w:r>
          </w:p>
        </w:tc>
      </w:tr>
      <w:tr w:rsidR="007E5BE4" w:rsidTr="007E5BE4">
        <w:trPr>
          <w:trHeight w:val="756"/>
        </w:trPr>
        <w:tc>
          <w:tcPr>
            <w:tcW w:w="88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E5BE4" w:rsidRPr="007E5BE4" w:rsidRDefault="007E5BE4" w:rsidP="007E5BE4">
            <w:pPr>
              <w:spacing w:after="0" w:line="240" w:lineRule="auto"/>
              <w:jc w:val="both"/>
              <w:rPr>
                <w:rFonts w:asciiTheme="majorHAnsi" w:hAnsiTheme="majorHAnsi"/>
                <w:b/>
                <w:bCs/>
                <w:sz w:val="16"/>
                <w:szCs w:val="16"/>
                <w:lang w:val="es-ES_tradnl"/>
              </w:rPr>
            </w:pPr>
            <w:r w:rsidRPr="007E5BE4">
              <w:rPr>
                <w:rFonts w:asciiTheme="majorHAnsi" w:hAnsiTheme="majorHAnsi" w:cs="Verdana"/>
                <w:b/>
                <w:sz w:val="16"/>
                <w:szCs w:val="16"/>
                <w:lang w:val="es-ES_tradnl"/>
              </w:rPr>
              <w:t>CONSERVACIÓN:</w:t>
            </w:r>
            <w:r w:rsidRPr="007E5BE4">
              <w:rPr>
                <w:rFonts w:asciiTheme="majorHAnsi" w:hAnsiTheme="majorHAnsi" w:cs="Verdana"/>
                <w:sz w:val="16"/>
                <w:szCs w:val="16"/>
                <w:lang w:val="es-ES_tradnl"/>
              </w:rPr>
              <w:t xml:space="preserve"> conservación de los datos personales se realizará conforme con las obligaciones y criterios marcados por la normativa aplicable, y por la Ley Foral 12/2007, de 4 de abril, de Archivos y Documentos y normas de desarrollo.</w:t>
            </w:r>
          </w:p>
        </w:tc>
      </w:tr>
      <w:tr w:rsidR="007E5BE4" w:rsidTr="007E5BE4">
        <w:trPr>
          <w:trHeight w:val="1201"/>
        </w:trPr>
        <w:tc>
          <w:tcPr>
            <w:tcW w:w="88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7E5BE4" w:rsidRPr="007E5BE4" w:rsidRDefault="007E5BE4" w:rsidP="007E5BE4">
            <w:pPr>
              <w:spacing w:after="0" w:line="240" w:lineRule="auto"/>
              <w:ind w:left="68"/>
              <w:jc w:val="both"/>
              <w:rPr>
                <w:rFonts w:asciiTheme="majorHAnsi" w:hAnsiTheme="majorHAnsi" w:cs="Verdana"/>
                <w:sz w:val="16"/>
                <w:szCs w:val="16"/>
                <w:lang w:val="es-ES_tradnl"/>
              </w:rPr>
            </w:pPr>
            <w:r w:rsidRPr="007E5BE4">
              <w:rPr>
                <w:rFonts w:asciiTheme="majorHAnsi" w:hAnsiTheme="majorHAnsi" w:cs="Verdana"/>
                <w:b/>
                <w:sz w:val="16"/>
                <w:szCs w:val="16"/>
                <w:lang w:val="es-ES_tradnl"/>
              </w:rPr>
              <w:t xml:space="preserve">CESIÓN DE </w:t>
            </w:r>
            <w:proofErr w:type="spellStart"/>
            <w:r w:rsidRPr="007E5BE4">
              <w:rPr>
                <w:rFonts w:asciiTheme="majorHAnsi" w:hAnsiTheme="majorHAnsi" w:cs="Verdana"/>
                <w:b/>
                <w:sz w:val="16"/>
                <w:szCs w:val="16"/>
                <w:lang w:val="es-ES_tradnl"/>
              </w:rPr>
              <w:t>DATOS:</w:t>
            </w:r>
            <w:r w:rsidRPr="007E5BE4">
              <w:rPr>
                <w:rFonts w:asciiTheme="majorHAnsi" w:hAnsiTheme="majorHAnsi" w:cs="Verdana"/>
                <w:sz w:val="16"/>
                <w:szCs w:val="16"/>
                <w:lang w:val="es-ES_tradnl"/>
              </w:rPr>
              <w:t>Se</w:t>
            </w:r>
            <w:proofErr w:type="spellEnd"/>
            <w:r w:rsidRPr="007E5BE4">
              <w:rPr>
                <w:rFonts w:asciiTheme="majorHAnsi" w:hAnsiTheme="majorHAnsi" w:cs="Verdana"/>
                <w:sz w:val="16"/>
                <w:szCs w:val="16"/>
                <w:lang w:val="es-ES_tradnl"/>
              </w:rPr>
              <w:t xml:space="preserve"> le informa que los datos recogidos podrán ser cedidos a terceros, ajenos al Servicio Social,  cuando venga previsto específicamente en la ley, o cuando la cesión se realice a otras Administraciones públicas para el ejercicio de sus respectivas competencias.</w:t>
            </w:r>
          </w:p>
          <w:p w:rsidR="007E5BE4" w:rsidRPr="007E5BE4" w:rsidRDefault="007E5BE4" w:rsidP="007E5BE4">
            <w:pPr>
              <w:spacing w:after="0" w:line="240" w:lineRule="auto"/>
              <w:ind w:left="68"/>
              <w:jc w:val="both"/>
              <w:rPr>
                <w:rFonts w:asciiTheme="majorHAnsi" w:hAnsiTheme="majorHAnsi" w:cs="Times New Roman"/>
                <w:b/>
                <w:bCs/>
                <w:sz w:val="16"/>
                <w:szCs w:val="16"/>
                <w:lang w:val="es-ES_tradnl"/>
              </w:rPr>
            </w:pPr>
            <w:r w:rsidRPr="007E5BE4">
              <w:rPr>
                <w:rFonts w:asciiTheme="majorHAnsi" w:hAnsiTheme="majorHAnsi" w:cs="Verdana"/>
                <w:sz w:val="16"/>
                <w:szCs w:val="16"/>
                <w:lang w:val="es-ES_tradnl"/>
              </w:rPr>
              <w:t xml:space="preserve"> En los </w:t>
            </w:r>
            <w:proofErr w:type="spellStart"/>
            <w:r w:rsidRPr="007E5BE4">
              <w:rPr>
                <w:rFonts w:asciiTheme="majorHAnsi" w:hAnsiTheme="majorHAnsi" w:cs="Verdana"/>
                <w:sz w:val="16"/>
                <w:szCs w:val="16"/>
                <w:lang w:val="es-ES_tradnl"/>
              </w:rPr>
              <w:t>supuetos</w:t>
            </w:r>
            <w:proofErr w:type="spellEnd"/>
            <w:r w:rsidRPr="007E5BE4">
              <w:rPr>
                <w:rFonts w:asciiTheme="majorHAnsi" w:hAnsiTheme="majorHAnsi" w:cs="Verdana"/>
                <w:sz w:val="16"/>
                <w:szCs w:val="16"/>
                <w:lang w:val="es-ES_tradnl"/>
              </w:rPr>
              <w:t xml:space="preserve"> que se sea preciso ceder información para otras organizaciones, como es el caso de Cruz Roja, </w:t>
            </w:r>
            <w:proofErr w:type="spellStart"/>
            <w:r w:rsidRPr="007E5BE4">
              <w:rPr>
                <w:rFonts w:asciiTheme="majorHAnsi" w:hAnsiTheme="majorHAnsi" w:cs="Verdana"/>
                <w:sz w:val="16"/>
                <w:szCs w:val="16"/>
                <w:lang w:val="es-ES_tradnl"/>
              </w:rPr>
              <w:t>Carítas</w:t>
            </w:r>
            <w:proofErr w:type="spellEnd"/>
            <w:r w:rsidRPr="007E5BE4">
              <w:rPr>
                <w:rFonts w:asciiTheme="majorHAnsi" w:hAnsiTheme="majorHAnsi" w:cs="Verdana"/>
                <w:sz w:val="16"/>
                <w:szCs w:val="16"/>
                <w:lang w:val="es-ES_tradnl"/>
              </w:rPr>
              <w:t xml:space="preserve"> parroquial, </w:t>
            </w:r>
            <w:proofErr w:type="spellStart"/>
            <w:r w:rsidRPr="007E5BE4">
              <w:rPr>
                <w:rFonts w:asciiTheme="majorHAnsi" w:hAnsiTheme="majorHAnsi" w:cs="Verdana"/>
                <w:sz w:val="16"/>
                <w:szCs w:val="16"/>
                <w:lang w:val="es-ES_tradnl"/>
              </w:rPr>
              <w:t>etc</w:t>
            </w:r>
            <w:proofErr w:type="spellEnd"/>
            <w:r w:rsidRPr="007E5BE4">
              <w:rPr>
                <w:rFonts w:asciiTheme="majorHAnsi" w:hAnsiTheme="majorHAnsi" w:cs="Verdana"/>
                <w:sz w:val="16"/>
                <w:szCs w:val="16"/>
                <w:lang w:val="es-ES_tradnl"/>
              </w:rPr>
              <w:t xml:space="preserve">, se le informará por los </w:t>
            </w:r>
            <w:proofErr w:type="spellStart"/>
            <w:r w:rsidRPr="007E5BE4">
              <w:rPr>
                <w:rFonts w:asciiTheme="majorHAnsi" w:hAnsiTheme="majorHAnsi" w:cs="Verdana"/>
                <w:sz w:val="16"/>
                <w:szCs w:val="16"/>
                <w:lang w:val="es-ES_tradnl"/>
              </w:rPr>
              <w:t>tecnicos</w:t>
            </w:r>
            <w:proofErr w:type="spellEnd"/>
            <w:r w:rsidRPr="007E5BE4">
              <w:rPr>
                <w:rFonts w:asciiTheme="majorHAnsi" w:hAnsiTheme="majorHAnsi" w:cs="Verdana"/>
                <w:sz w:val="16"/>
                <w:szCs w:val="16"/>
                <w:lang w:val="es-ES_tradnl"/>
              </w:rPr>
              <w:t xml:space="preserve"> del servicio.</w:t>
            </w:r>
          </w:p>
        </w:tc>
      </w:tr>
      <w:tr w:rsidR="007E5BE4" w:rsidTr="007E5BE4">
        <w:trPr>
          <w:trHeight w:val="1453"/>
        </w:trPr>
        <w:tc>
          <w:tcPr>
            <w:tcW w:w="882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E5BE4" w:rsidRPr="007E5BE4" w:rsidRDefault="007E5BE4" w:rsidP="007E5BE4">
            <w:pPr>
              <w:pStyle w:val="Sangradetextonormal"/>
              <w:ind w:left="68"/>
              <w:rPr>
                <w:rFonts w:asciiTheme="majorHAnsi" w:hAnsiTheme="majorHAnsi" w:cs="Verdana"/>
                <w:sz w:val="16"/>
                <w:szCs w:val="16"/>
                <w:lang w:val="es-ES_tradnl"/>
              </w:rPr>
            </w:pPr>
            <w:r w:rsidRPr="007E5BE4">
              <w:rPr>
                <w:rFonts w:asciiTheme="majorHAnsi" w:hAnsiTheme="majorHAnsi" w:cs="Verdana"/>
                <w:b/>
                <w:sz w:val="16"/>
                <w:szCs w:val="16"/>
                <w:lang w:val="es-ES_tradnl"/>
              </w:rPr>
              <w:t xml:space="preserve">CONSENTIMIENTO: </w:t>
            </w:r>
            <w:r w:rsidRPr="007E5BE4">
              <w:rPr>
                <w:rFonts w:asciiTheme="majorHAnsi" w:hAnsiTheme="majorHAnsi" w:cs="Verdana"/>
                <w:sz w:val="16"/>
                <w:szCs w:val="16"/>
                <w:lang w:val="es-ES_tradnl"/>
              </w:rPr>
              <w:t>Mediante la firma de este documento autoriza expresamente el tratamiento de sus datos para el desarrollo del servicio.</w:t>
            </w:r>
          </w:p>
          <w:p w:rsidR="007E5BE4" w:rsidRPr="007E5BE4" w:rsidRDefault="007E5BE4" w:rsidP="007E5BE4">
            <w:pPr>
              <w:spacing w:after="0" w:line="240" w:lineRule="auto"/>
              <w:jc w:val="both"/>
              <w:rPr>
                <w:rFonts w:asciiTheme="majorHAnsi" w:hAnsiTheme="majorHAnsi" w:cs="Times New Roman"/>
                <w:b/>
                <w:bCs/>
                <w:sz w:val="16"/>
                <w:szCs w:val="16"/>
                <w:lang w:val="es-ES_tradnl"/>
              </w:rPr>
            </w:pPr>
          </w:p>
          <w:p w:rsidR="007E5BE4" w:rsidRPr="007E5BE4" w:rsidRDefault="007E5BE4" w:rsidP="007E5BE4">
            <w:pPr>
              <w:spacing w:after="0" w:line="240" w:lineRule="auto"/>
              <w:jc w:val="both"/>
              <w:rPr>
                <w:rFonts w:asciiTheme="majorHAnsi" w:hAnsiTheme="majorHAnsi"/>
                <w:b/>
                <w:bCs/>
                <w:sz w:val="16"/>
                <w:szCs w:val="16"/>
                <w:lang w:val="es-ES_tradnl"/>
              </w:rPr>
            </w:pPr>
            <w:r w:rsidRPr="007E5BE4">
              <w:rPr>
                <w:rFonts w:asciiTheme="majorHAnsi" w:hAnsiTheme="majorHAnsi"/>
                <w:b/>
                <w:bCs/>
                <w:sz w:val="16"/>
                <w:szCs w:val="16"/>
                <w:lang w:val="es-ES_tradnl"/>
              </w:rPr>
              <w:t>FECHA Y FIRMA.</w:t>
            </w:r>
          </w:p>
          <w:p w:rsidR="007E5BE4" w:rsidRPr="007E5BE4" w:rsidRDefault="007E5BE4" w:rsidP="007E5BE4">
            <w:pPr>
              <w:spacing w:after="0" w:line="240" w:lineRule="auto"/>
              <w:jc w:val="both"/>
              <w:rPr>
                <w:rFonts w:asciiTheme="majorHAnsi" w:hAnsiTheme="majorHAnsi"/>
                <w:b/>
                <w:bCs/>
                <w:sz w:val="16"/>
                <w:szCs w:val="16"/>
                <w:lang w:val="es-ES_tradnl"/>
              </w:rPr>
            </w:pPr>
          </w:p>
        </w:tc>
      </w:tr>
    </w:tbl>
    <w:p w:rsidR="007E5BE4" w:rsidRPr="003D7DE0" w:rsidRDefault="007E5BE4" w:rsidP="001926B1">
      <w:pPr>
        <w:spacing w:after="0" w:line="240" w:lineRule="auto"/>
        <w:jc w:val="both"/>
        <w:rPr>
          <w:rFonts w:eastAsia="Times New Roman" w:cstheme="minorHAnsi"/>
          <w:color w:val="333333"/>
          <w:sz w:val="18"/>
          <w:szCs w:val="18"/>
          <w:lang w:eastAsia="es-ES"/>
        </w:rPr>
      </w:pPr>
    </w:p>
    <w:sectPr w:rsidR="007E5BE4" w:rsidRPr="003D7DE0" w:rsidSect="003D7DE0">
      <w:pgSz w:w="11906" w:h="16838"/>
      <w:pgMar w:top="567"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07D52"/>
    <w:multiLevelType w:val="hybridMultilevel"/>
    <w:tmpl w:val="05BE869E"/>
    <w:lvl w:ilvl="0" w:tplc="E8D6F56A">
      <w:start w:val="1"/>
      <w:numFmt w:val="bullet"/>
      <w:lvlText w:val=""/>
      <w:lvlJc w:val="left"/>
      <w:pPr>
        <w:tabs>
          <w:tab w:val="num" w:pos="1455"/>
        </w:tabs>
        <w:ind w:left="1455" w:hanging="360"/>
      </w:pPr>
      <w:rPr>
        <w:rFonts w:ascii="Symbol" w:hAnsi="Symbol" w:hint="default"/>
      </w:rPr>
    </w:lvl>
    <w:lvl w:ilvl="1" w:tplc="0C0A0003">
      <w:start w:val="1"/>
      <w:numFmt w:val="bullet"/>
      <w:lvlText w:val="o"/>
      <w:lvlJc w:val="left"/>
      <w:pPr>
        <w:tabs>
          <w:tab w:val="num" w:pos="2175"/>
        </w:tabs>
        <w:ind w:left="2175" w:hanging="360"/>
      </w:pPr>
      <w:rPr>
        <w:rFonts w:ascii="Courier New" w:hAnsi="Courier New" w:cs="Courier New" w:hint="default"/>
      </w:rPr>
    </w:lvl>
    <w:lvl w:ilvl="2" w:tplc="0C0A0005">
      <w:start w:val="1"/>
      <w:numFmt w:val="bullet"/>
      <w:lvlText w:val=""/>
      <w:lvlJc w:val="left"/>
      <w:pPr>
        <w:tabs>
          <w:tab w:val="num" w:pos="2895"/>
        </w:tabs>
        <w:ind w:left="2895" w:hanging="360"/>
      </w:pPr>
      <w:rPr>
        <w:rFonts w:ascii="Wingdings" w:hAnsi="Wingdings" w:hint="default"/>
      </w:rPr>
    </w:lvl>
    <w:lvl w:ilvl="3" w:tplc="0C0A0001">
      <w:start w:val="1"/>
      <w:numFmt w:val="bullet"/>
      <w:lvlText w:val=""/>
      <w:lvlJc w:val="left"/>
      <w:pPr>
        <w:tabs>
          <w:tab w:val="num" w:pos="3615"/>
        </w:tabs>
        <w:ind w:left="3615" w:hanging="360"/>
      </w:pPr>
      <w:rPr>
        <w:rFonts w:ascii="Symbol" w:hAnsi="Symbol" w:hint="default"/>
      </w:rPr>
    </w:lvl>
    <w:lvl w:ilvl="4" w:tplc="0C0A0003">
      <w:start w:val="1"/>
      <w:numFmt w:val="bullet"/>
      <w:lvlText w:val="o"/>
      <w:lvlJc w:val="left"/>
      <w:pPr>
        <w:tabs>
          <w:tab w:val="num" w:pos="4335"/>
        </w:tabs>
        <w:ind w:left="4335" w:hanging="360"/>
      </w:pPr>
      <w:rPr>
        <w:rFonts w:ascii="Courier New" w:hAnsi="Courier New" w:cs="Courier New" w:hint="default"/>
      </w:rPr>
    </w:lvl>
    <w:lvl w:ilvl="5" w:tplc="0C0A0005">
      <w:start w:val="1"/>
      <w:numFmt w:val="bullet"/>
      <w:lvlText w:val=""/>
      <w:lvlJc w:val="left"/>
      <w:pPr>
        <w:tabs>
          <w:tab w:val="num" w:pos="5055"/>
        </w:tabs>
        <w:ind w:left="5055" w:hanging="360"/>
      </w:pPr>
      <w:rPr>
        <w:rFonts w:ascii="Wingdings" w:hAnsi="Wingdings" w:hint="default"/>
      </w:rPr>
    </w:lvl>
    <w:lvl w:ilvl="6" w:tplc="0C0A0001">
      <w:start w:val="1"/>
      <w:numFmt w:val="bullet"/>
      <w:lvlText w:val=""/>
      <w:lvlJc w:val="left"/>
      <w:pPr>
        <w:tabs>
          <w:tab w:val="num" w:pos="5775"/>
        </w:tabs>
        <w:ind w:left="5775" w:hanging="360"/>
      </w:pPr>
      <w:rPr>
        <w:rFonts w:ascii="Symbol" w:hAnsi="Symbol" w:hint="default"/>
      </w:rPr>
    </w:lvl>
    <w:lvl w:ilvl="7" w:tplc="0C0A0003">
      <w:start w:val="1"/>
      <w:numFmt w:val="bullet"/>
      <w:lvlText w:val="o"/>
      <w:lvlJc w:val="left"/>
      <w:pPr>
        <w:tabs>
          <w:tab w:val="num" w:pos="6495"/>
        </w:tabs>
        <w:ind w:left="6495" w:hanging="360"/>
      </w:pPr>
      <w:rPr>
        <w:rFonts w:ascii="Courier New" w:hAnsi="Courier New" w:cs="Courier New" w:hint="default"/>
      </w:rPr>
    </w:lvl>
    <w:lvl w:ilvl="8" w:tplc="0C0A0005">
      <w:start w:val="1"/>
      <w:numFmt w:val="bullet"/>
      <w:lvlText w:val=""/>
      <w:lvlJc w:val="left"/>
      <w:pPr>
        <w:tabs>
          <w:tab w:val="num" w:pos="7215"/>
        </w:tabs>
        <w:ind w:left="7215" w:hanging="360"/>
      </w:pPr>
      <w:rPr>
        <w:rFonts w:ascii="Wingdings" w:hAnsi="Wingdings" w:hint="default"/>
      </w:rPr>
    </w:lvl>
  </w:abstractNum>
  <w:abstractNum w:abstractNumId="1" w15:restartNumberingAfterBreak="0">
    <w:nsid w:val="24E808A6"/>
    <w:multiLevelType w:val="multilevel"/>
    <w:tmpl w:val="FC8AF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F32241"/>
    <w:multiLevelType w:val="hybridMultilevel"/>
    <w:tmpl w:val="1F347ED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4B8F66C6"/>
    <w:multiLevelType w:val="multilevel"/>
    <w:tmpl w:val="30B8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6F340B"/>
    <w:multiLevelType w:val="multilevel"/>
    <w:tmpl w:val="89BA3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3663B6"/>
    <w:multiLevelType w:val="hybridMultilevel"/>
    <w:tmpl w:val="70F87822"/>
    <w:lvl w:ilvl="0" w:tplc="59349C72">
      <w:numFmt w:val="bullet"/>
      <w:lvlText w:val=""/>
      <w:lvlJc w:val="left"/>
      <w:pPr>
        <w:tabs>
          <w:tab w:val="num" w:pos="1455"/>
        </w:tabs>
        <w:ind w:left="1455" w:hanging="360"/>
      </w:pPr>
      <w:rPr>
        <w:rFonts w:ascii="Symbol" w:eastAsia="Batang" w:hAnsi="Symbol" w:cs="Times New Roman" w:hint="default"/>
      </w:rPr>
    </w:lvl>
    <w:lvl w:ilvl="1" w:tplc="0C0A0003">
      <w:start w:val="1"/>
      <w:numFmt w:val="bullet"/>
      <w:lvlText w:val="o"/>
      <w:lvlJc w:val="left"/>
      <w:pPr>
        <w:tabs>
          <w:tab w:val="num" w:pos="2175"/>
        </w:tabs>
        <w:ind w:left="2175" w:hanging="360"/>
      </w:pPr>
      <w:rPr>
        <w:rFonts w:ascii="Courier New" w:hAnsi="Courier New" w:cs="Courier New" w:hint="default"/>
      </w:rPr>
    </w:lvl>
    <w:lvl w:ilvl="2" w:tplc="0C0A0005">
      <w:start w:val="1"/>
      <w:numFmt w:val="bullet"/>
      <w:lvlText w:val=""/>
      <w:lvlJc w:val="left"/>
      <w:pPr>
        <w:tabs>
          <w:tab w:val="num" w:pos="2895"/>
        </w:tabs>
        <w:ind w:left="2895" w:hanging="360"/>
      </w:pPr>
      <w:rPr>
        <w:rFonts w:ascii="Wingdings" w:hAnsi="Wingdings" w:hint="default"/>
      </w:rPr>
    </w:lvl>
    <w:lvl w:ilvl="3" w:tplc="0C0A0001">
      <w:start w:val="1"/>
      <w:numFmt w:val="bullet"/>
      <w:lvlText w:val=""/>
      <w:lvlJc w:val="left"/>
      <w:pPr>
        <w:tabs>
          <w:tab w:val="num" w:pos="3615"/>
        </w:tabs>
        <w:ind w:left="3615" w:hanging="360"/>
      </w:pPr>
      <w:rPr>
        <w:rFonts w:ascii="Symbol" w:hAnsi="Symbol" w:hint="default"/>
      </w:rPr>
    </w:lvl>
    <w:lvl w:ilvl="4" w:tplc="0C0A0003">
      <w:start w:val="1"/>
      <w:numFmt w:val="bullet"/>
      <w:lvlText w:val="o"/>
      <w:lvlJc w:val="left"/>
      <w:pPr>
        <w:tabs>
          <w:tab w:val="num" w:pos="4335"/>
        </w:tabs>
        <w:ind w:left="4335" w:hanging="360"/>
      </w:pPr>
      <w:rPr>
        <w:rFonts w:ascii="Courier New" w:hAnsi="Courier New" w:cs="Courier New" w:hint="default"/>
      </w:rPr>
    </w:lvl>
    <w:lvl w:ilvl="5" w:tplc="0C0A0005">
      <w:start w:val="1"/>
      <w:numFmt w:val="bullet"/>
      <w:lvlText w:val=""/>
      <w:lvlJc w:val="left"/>
      <w:pPr>
        <w:tabs>
          <w:tab w:val="num" w:pos="5055"/>
        </w:tabs>
        <w:ind w:left="5055" w:hanging="360"/>
      </w:pPr>
      <w:rPr>
        <w:rFonts w:ascii="Wingdings" w:hAnsi="Wingdings" w:hint="default"/>
      </w:rPr>
    </w:lvl>
    <w:lvl w:ilvl="6" w:tplc="0C0A0001">
      <w:start w:val="1"/>
      <w:numFmt w:val="bullet"/>
      <w:lvlText w:val=""/>
      <w:lvlJc w:val="left"/>
      <w:pPr>
        <w:tabs>
          <w:tab w:val="num" w:pos="5775"/>
        </w:tabs>
        <w:ind w:left="5775" w:hanging="360"/>
      </w:pPr>
      <w:rPr>
        <w:rFonts w:ascii="Symbol" w:hAnsi="Symbol" w:hint="default"/>
      </w:rPr>
    </w:lvl>
    <w:lvl w:ilvl="7" w:tplc="0C0A0003">
      <w:start w:val="1"/>
      <w:numFmt w:val="bullet"/>
      <w:lvlText w:val="o"/>
      <w:lvlJc w:val="left"/>
      <w:pPr>
        <w:tabs>
          <w:tab w:val="num" w:pos="6495"/>
        </w:tabs>
        <w:ind w:left="6495" w:hanging="360"/>
      </w:pPr>
      <w:rPr>
        <w:rFonts w:ascii="Courier New" w:hAnsi="Courier New" w:cs="Courier New" w:hint="default"/>
      </w:rPr>
    </w:lvl>
    <w:lvl w:ilvl="8" w:tplc="0C0A0005">
      <w:start w:val="1"/>
      <w:numFmt w:val="bullet"/>
      <w:lvlText w:val=""/>
      <w:lvlJc w:val="left"/>
      <w:pPr>
        <w:tabs>
          <w:tab w:val="num" w:pos="7215"/>
        </w:tabs>
        <w:ind w:left="7215" w:hanging="360"/>
      </w:pPr>
      <w:rPr>
        <w:rFonts w:ascii="Wingdings" w:hAnsi="Wingdings" w:hint="default"/>
      </w:rPr>
    </w:lvl>
  </w:abstractNum>
  <w:num w:numId="1">
    <w:abstractNumId w:val="5"/>
  </w:num>
  <w:num w:numId="2">
    <w:abstractNumId w:val="5"/>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EEE"/>
    <w:rsid w:val="00092689"/>
    <w:rsid w:val="001575B9"/>
    <w:rsid w:val="001728B3"/>
    <w:rsid w:val="001926B1"/>
    <w:rsid w:val="002610BC"/>
    <w:rsid w:val="00335EF9"/>
    <w:rsid w:val="0037724D"/>
    <w:rsid w:val="003D7DE0"/>
    <w:rsid w:val="00627D3B"/>
    <w:rsid w:val="006A3EEE"/>
    <w:rsid w:val="006E5BF8"/>
    <w:rsid w:val="007D4C74"/>
    <w:rsid w:val="007E5BE4"/>
    <w:rsid w:val="007E7959"/>
    <w:rsid w:val="00975B1C"/>
    <w:rsid w:val="00A35C21"/>
    <w:rsid w:val="00B05B40"/>
    <w:rsid w:val="00B22157"/>
    <w:rsid w:val="00B76084"/>
    <w:rsid w:val="00D015F9"/>
    <w:rsid w:val="00D46A72"/>
    <w:rsid w:val="00DC33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CFC80"/>
  <w15:docId w15:val="{16CF4B46-521C-41B3-A13B-312588A3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A3E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3EEE"/>
    <w:rPr>
      <w:rFonts w:ascii="Tahoma" w:hAnsi="Tahoma" w:cs="Tahoma"/>
      <w:sz w:val="16"/>
      <w:szCs w:val="16"/>
    </w:rPr>
  </w:style>
  <w:style w:type="character" w:styleId="Hipervnculo">
    <w:name w:val="Hyperlink"/>
    <w:uiPriority w:val="99"/>
    <w:semiHidden/>
    <w:unhideWhenUsed/>
    <w:rsid w:val="007E5BE4"/>
    <w:rPr>
      <w:color w:val="0000FF"/>
      <w:u w:val="single"/>
    </w:rPr>
  </w:style>
  <w:style w:type="paragraph" w:styleId="Sangradetextonormal">
    <w:name w:val="Body Text Indent"/>
    <w:basedOn w:val="Normal"/>
    <w:link w:val="SangradetextonormalCar"/>
    <w:semiHidden/>
    <w:unhideWhenUsed/>
    <w:rsid w:val="007E5BE4"/>
    <w:pPr>
      <w:spacing w:after="0" w:line="240" w:lineRule="auto"/>
      <w:ind w:left="360"/>
      <w:jc w:val="both"/>
    </w:pPr>
    <w:rPr>
      <w:rFonts w:ascii="Century Gothic" w:eastAsia="Times New Roman" w:hAnsi="Century Gothic" w:cs="Arial"/>
      <w:noProof/>
      <w:sz w:val="20"/>
      <w:szCs w:val="24"/>
      <w:lang w:eastAsia="es-ES"/>
    </w:rPr>
  </w:style>
  <w:style w:type="character" w:customStyle="1" w:styleId="SangradetextonormalCar">
    <w:name w:val="Sangría de texto normal Car"/>
    <w:basedOn w:val="Fuentedeprrafopredeter"/>
    <w:link w:val="Sangradetextonormal"/>
    <w:semiHidden/>
    <w:rsid w:val="007E5BE4"/>
    <w:rPr>
      <w:rFonts w:ascii="Century Gothic" w:eastAsia="Times New Roman" w:hAnsi="Century Gothic" w:cs="Arial"/>
      <w:noProof/>
      <w:sz w:val="20"/>
      <w:szCs w:val="24"/>
      <w:lang w:eastAsia="es-ES"/>
    </w:rPr>
  </w:style>
  <w:style w:type="paragraph" w:styleId="Prrafodelista">
    <w:name w:val="List Paragraph"/>
    <w:basedOn w:val="Normal"/>
    <w:uiPriority w:val="72"/>
    <w:qFormat/>
    <w:rsid w:val="007E5BE4"/>
    <w:pPr>
      <w:spacing w:after="0" w:line="240" w:lineRule="auto"/>
      <w:ind w:left="720"/>
      <w:contextualSpacing/>
    </w:pPr>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11357">
      <w:bodyDiv w:val="1"/>
      <w:marLeft w:val="0"/>
      <w:marRight w:val="0"/>
      <w:marTop w:val="0"/>
      <w:marBottom w:val="0"/>
      <w:divBdr>
        <w:top w:val="none" w:sz="0" w:space="0" w:color="auto"/>
        <w:left w:val="none" w:sz="0" w:space="0" w:color="auto"/>
        <w:bottom w:val="none" w:sz="0" w:space="0" w:color="auto"/>
        <w:right w:val="none" w:sz="0" w:space="0" w:color="auto"/>
      </w:divBdr>
    </w:div>
    <w:div w:id="108541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4925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Carolina Sanz</cp:lastModifiedBy>
  <cp:revision>4</cp:revision>
  <cp:lastPrinted>2019-06-20T07:25:00Z</cp:lastPrinted>
  <dcterms:created xsi:type="dcterms:W3CDTF">2018-04-09T10:07:00Z</dcterms:created>
  <dcterms:modified xsi:type="dcterms:W3CDTF">2019-06-20T07:25:00Z</dcterms:modified>
</cp:coreProperties>
</file>